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6CDF4" w14:textId="498962F8" w:rsidR="00DB71D8" w:rsidRDefault="00DB71D8" w:rsidP="00DB71D8">
      <w:pPr>
        <w:pStyle w:val="TOCHeading"/>
        <w:rPr>
          <w:b/>
          <w:bCs/>
        </w:rPr>
      </w:pPr>
      <w:r w:rsidRPr="00CF7C6E">
        <w:rPr>
          <w:b/>
          <w:bCs/>
          <w:noProof/>
        </w:rPr>
        <w:drawing>
          <wp:anchor distT="0" distB="0" distL="114300" distR="114300" simplePos="0" relativeHeight="251660288" behindDoc="0" locked="0" layoutInCell="1" allowOverlap="1" wp14:anchorId="3B2C18DC" wp14:editId="23B94D30">
            <wp:simplePos x="0" y="0"/>
            <wp:positionH relativeFrom="column">
              <wp:posOffset>-735330</wp:posOffset>
            </wp:positionH>
            <wp:positionV relativeFrom="paragraph">
              <wp:posOffset>-466725</wp:posOffset>
            </wp:positionV>
            <wp:extent cx="7971790" cy="1419225"/>
            <wp:effectExtent l="0" t="0" r="0" b="9525"/>
            <wp:wrapNone/>
            <wp:docPr id="1104175114" name="Picture 1" descr="A blue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38410" name="Picture 1" descr="A blue background with white text&#10;&#10;AI-generated content may be incorrect."/>
                    <pic:cNvPicPr/>
                  </pic:nvPicPr>
                  <pic:blipFill rotWithShape="1">
                    <a:blip r:embed="rId11">
                      <a:extLst>
                        <a:ext uri="{28A0092B-C50C-407E-A947-70E740481C1C}">
                          <a14:useLocalDpi xmlns:a14="http://schemas.microsoft.com/office/drawing/2010/main" val="0"/>
                        </a:ext>
                      </a:extLst>
                    </a:blip>
                    <a:srcRect t="8861" b="6793"/>
                    <a:stretch/>
                  </pic:blipFill>
                  <pic:spPr bwMode="auto">
                    <a:xfrm>
                      <a:off x="0" y="0"/>
                      <a:ext cx="7972397" cy="141933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4A29C" w14:textId="77777777" w:rsidR="00DB71D8" w:rsidRDefault="00DB71D8" w:rsidP="00DB71D8">
      <w:pPr>
        <w:pStyle w:val="TOCHeading"/>
        <w:rPr>
          <w:b/>
          <w:bCs/>
        </w:rPr>
      </w:pPr>
    </w:p>
    <w:p w14:paraId="6DEF0F4E" w14:textId="1667E80E" w:rsidR="00DB71D8" w:rsidRDefault="002057EF" w:rsidP="00DB71D8">
      <w:pPr>
        <w:pStyle w:val="TOCHeading"/>
      </w:pPr>
      <w:r>
        <w:rPr>
          <w:noProof/>
        </w:rPr>
        <mc:AlternateContent>
          <mc:Choice Requires="wpg">
            <w:drawing>
              <wp:anchor distT="0" distB="0" distL="114300" distR="114300" simplePos="0" relativeHeight="251675648" behindDoc="0" locked="0" layoutInCell="1" allowOverlap="1" wp14:anchorId="2243FBBF" wp14:editId="348F350C">
                <wp:simplePos x="0" y="0"/>
                <wp:positionH relativeFrom="column">
                  <wp:posOffset>-411480</wp:posOffset>
                </wp:positionH>
                <wp:positionV relativeFrom="paragraph">
                  <wp:posOffset>424180</wp:posOffset>
                </wp:positionV>
                <wp:extent cx="7315200" cy="1600200"/>
                <wp:effectExtent l="0" t="0" r="0" b="0"/>
                <wp:wrapTopAndBottom/>
                <wp:docPr id="810102039" name="Group 5"/>
                <wp:cNvGraphicFramePr/>
                <a:graphic xmlns:a="http://schemas.openxmlformats.org/drawingml/2006/main">
                  <a:graphicData uri="http://schemas.microsoft.com/office/word/2010/wordprocessingGroup">
                    <wpg:wgp>
                      <wpg:cNvGrpSpPr/>
                      <wpg:grpSpPr>
                        <a:xfrm>
                          <a:off x="0" y="0"/>
                          <a:ext cx="7315200" cy="1600200"/>
                          <a:chOff x="0" y="0"/>
                          <a:chExt cx="6447155" cy="1600200"/>
                        </a:xfrm>
                      </wpg:grpSpPr>
                      <wps:wsp>
                        <wps:cNvPr id="593917095" name="Straight Connector 4"/>
                        <wps:cNvCnPr/>
                        <wps:spPr>
                          <a:xfrm>
                            <a:off x="571500" y="85725"/>
                            <a:ext cx="1314450" cy="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830134374" name="Straight Connector 4"/>
                        <wps:cNvCnPr/>
                        <wps:spPr>
                          <a:xfrm>
                            <a:off x="4592180" y="1466850"/>
                            <a:ext cx="1314450" cy="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161169523" name="Straight Connector 4"/>
                        <wps:cNvCnPr/>
                        <wps:spPr>
                          <a:xfrm>
                            <a:off x="276225" y="371475"/>
                            <a:ext cx="0" cy="81915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659966923" name="Straight Connector 4"/>
                        <wps:cNvCnPr/>
                        <wps:spPr>
                          <a:xfrm>
                            <a:off x="6143625" y="371475"/>
                            <a:ext cx="0" cy="81915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wpg:grpSp>
                        <wpg:cNvPr id="2097659500" name="Group 10"/>
                        <wpg:cNvGrpSpPr/>
                        <wpg:grpSpPr>
                          <a:xfrm>
                            <a:off x="0" y="0"/>
                            <a:ext cx="6447155" cy="1600200"/>
                            <a:chOff x="-134976" y="-142551"/>
                            <a:chExt cx="6758148" cy="1567141"/>
                          </a:xfrm>
                        </wpg:grpSpPr>
                        <wps:wsp>
                          <wps:cNvPr id="939550005" name="Text Box 1304142125"/>
                          <wps:cNvSpPr txBox="1"/>
                          <wps:spPr>
                            <a:xfrm>
                              <a:off x="154517" y="15993"/>
                              <a:ext cx="6128401" cy="1196395"/>
                            </a:xfrm>
                            <a:prstGeom prst="rect">
                              <a:avLst/>
                            </a:prstGeom>
                            <a:noFill/>
                            <a:ln w="6350">
                              <a:noFill/>
                            </a:ln>
                          </wps:spPr>
                          <wps:txbx>
                            <w:txbxContent>
                              <w:p w14:paraId="316B39D6" w14:textId="0666A20D" w:rsidR="00635E45" w:rsidRDefault="00092EA2" w:rsidP="002057EF">
                                <w:pPr>
                                  <w:spacing w:after="0"/>
                                  <w:ind w:left="180" w:right="180"/>
                                  <w:jc w:val="center"/>
                                  <w:rPr>
                                    <w:rFonts w:asciiTheme="majorHAnsi" w:hAnsiTheme="majorHAnsi"/>
                                    <w:sz w:val="24"/>
                                    <w:szCs w:val="24"/>
                                  </w:rPr>
                                </w:pPr>
                                <w:r w:rsidRPr="00092EA2">
                                  <w:rPr>
                                    <w:rFonts w:asciiTheme="majorHAnsi" w:hAnsiTheme="majorHAnsi"/>
                                    <w:sz w:val="24"/>
                                    <w:szCs w:val="24"/>
                                  </w:rPr>
                                  <w:t xml:space="preserve">I remember the early meetings as the </w:t>
                                </w:r>
                                <w:r>
                                  <w:rPr>
                                    <w:rFonts w:asciiTheme="majorHAnsi" w:hAnsiTheme="majorHAnsi"/>
                                    <w:sz w:val="24"/>
                                    <w:szCs w:val="24"/>
                                  </w:rPr>
                                  <w:t>‘</w:t>
                                </w:r>
                                <w:r w:rsidRPr="00092EA2">
                                  <w:rPr>
                                    <w:rFonts w:asciiTheme="majorHAnsi" w:hAnsiTheme="majorHAnsi"/>
                                    <w:sz w:val="24"/>
                                    <w:szCs w:val="24"/>
                                  </w:rPr>
                                  <w:t>algorithm meetings</w:t>
                                </w:r>
                                <w:r w:rsidR="00A23EEE">
                                  <w:rPr>
                                    <w:rFonts w:asciiTheme="majorHAnsi" w:hAnsiTheme="majorHAnsi"/>
                                    <w:sz w:val="24"/>
                                    <w:szCs w:val="24"/>
                                  </w:rPr>
                                  <w:t xml:space="preserve">’ … </w:t>
                                </w:r>
                                <w:r w:rsidRPr="00635E45">
                                  <w:rPr>
                                    <w:rFonts w:asciiTheme="majorHAnsi" w:hAnsiTheme="majorHAnsi"/>
                                    <w:sz w:val="24"/>
                                    <w:szCs w:val="24"/>
                                  </w:rPr>
                                  <w:t>it was har</w:t>
                                </w:r>
                                <w:r w:rsidR="00A23EEE" w:rsidRPr="00635E45">
                                  <w:rPr>
                                    <w:rFonts w:asciiTheme="majorHAnsi" w:hAnsiTheme="majorHAnsi"/>
                                    <w:sz w:val="24"/>
                                    <w:szCs w:val="24"/>
                                  </w:rPr>
                                  <w:t>d</w:t>
                                </w:r>
                                <w:r w:rsidR="00A23EEE">
                                  <w:rPr>
                                    <w:rFonts w:asciiTheme="majorHAnsi" w:hAnsiTheme="majorHAnsi"/>
                                    <w:sz w:val="24"/>
                                    <w:szCs w:val="24"/>
                                  </w:rPr>
                                  <w:t xml:space="preserve">. </w:t>
                                </w:r>
                                <w:r w:rsidR="00A44B51">
                                  <w:rPr>
                                    <w:rFonts w:asciiTheme="majorHAnsi" w:hAnsiTheme="majorHAnsi"/>
                                    <w:sz w:val="24"/>
                                    <w:szCs w:val="24"/>
                                  </w:rPr>
                                  <w:br/>
                                </w:r>
                                <w:r w:rsidR="00A23EEE">
                                  <w:rPr>
                                    <w:rFonts w:asciiTheme="majorHAnsi" w:hAnsiTheme="majorHAnsi"/>
                                    <w:sz w:val="24"/>
                                    <w:szCs w:val="24"/>
                                  </w:rPr>
                                  <w:t>T</w:t>
                                </w:r>
                                <w:r w:rsidRPr="00092EA2">
                                  <w:rPr>
                                    <w:rFonts w:asciiTheme="majorHAnsi" w:hAnsiTheme="majorHAnsi"/>
                                    <w:sz w:val="24"/>
                                    <w:szCs w:val="24"/>
                                  </w:rPr>
                                  <w:t xml:space="preserve">he agencies really thought of </w:t>
                                </w:r>
                                <w:r w:rsidR="00A23EEE">
                                  <w:rPr>
                                    <w:rFonts w:asciiTheme="majorHAnsi" w:hAnsiTheme="majorHAnsi"/>
                                    <w:sz w:val="24"/>
                                    <w:szCs w:val="24"/>
                                  </w:rPr>
                                  <w:t xml:space="preserve">their </w:t>
                                </w:r>
                                <w:r w:rsidRPr="00092EA2">
                                  <w:rPr>
                                    <w:rFonts w:asciiTheme="majorHAnsi" w:hAnsiTheme="majorHAnsi"/>
                                    <w:sz w:val="24"/>
                                    <w:szCs w:val="24"/>
                                  </w:rPr>
                                  <w:t xml:space="preserve">kids as </w:t>
                                </w:r>
                                <w:r w:rsidR="00A23EEE">
                                  <w:rPr>
                                    <w:rFonts w:asciiTheme="majorHAnsi" w:hAnsiTheme="majorHAnsi"/>
                                    <w:sz w:val="24"/>
                                    <w:szCs w:val="24"/>
                                  </w:rPr>
                                  <w:t xml:space="preserve">theirs </w:t>
                                </w:r>
                                <w:r w:rsidRPr="00092EA2">
                                  <w:rPr>
                                    <w:rFonts w:asciiTheme="majorHAnsi" w:hAnsiTheme="majorHAnsi"/>
                                    <w:sz w:val="24"/>
                                    <w:szCs w:val="24"/>
                                  </w:rPr>
                                  <w:t xml:space="preserve">and while </w:t>
                                </w:r>
                                <w:r w:rsidR="003C632E">
                                  <w:rPr>
                                    <w:rFonts w:asciiTheme="majorHAnsi" w:hAnsiTheme="majorHAnsi"/>
                                    <w:sz w:val="24"/>
                                    <w:szCs w:val="24"/>
                                  </w:rPr>
                                  <w:t xml:space="preserve">they </w:t>
                                </w:r>
                                <w:r w:rsidRPr="00092EA2">
                                  <w:rPr>
                                    <w:rFonts w:asciiTheme="majorHAnsi" w:hAnsiTheme="majorHAnsi"/>
                                    <w:sz w:val="24"/>
                                    <w:szCs w:val="24"/>
                                  </w:rPr>
                                  <w:t>wanted to the best for everyone</w:t>
                                </w:r>
                                <w:r w:rsidR="003C632E">
                                  <w:rPr>
                                    <w:rFonts w:asciiTheme="majorHAnsi" w:hAnsiTheme="majorHAnsi"/>
                                    <w:sz w:val="24"/>
                                    <w:szCs w:val="24"/>
                                  </w:rPr>
                                  <w:t xml:space="preserve">, </w:t>
                                </w:r>
                                <w:r w:rsidRPr="00092EA2">
                                  <w:rPr>
                                    <w:rFonts w:asciiTheme="majorHAnsi" w:hAnsiTheme="majorHAnsi"/>
                                    <w:sz w:val="24"/>
                                    <w:szCs w:val="24"/>
                                  </w:rPr>
                                  <w:t xml:space="preserve">there is always that fear that we won’t fill our own enrollment and earn our contracts. </w:t>
                                </w:r>
                                <w:r w:rsidR="00A44B51">
                                  <w:rPr>
                                    <w:rFonts w:asciiTheme="majorHAnsi" w:hAnsiTheme="majorHAnsi"/>
                                    <w:sz w:val="24"/>
                                    <w:szCs w:val="24"/>
                                  </w:rPr>
                                  <w:br/>
                                </w:r>
                                <w:r w:rsidRPr="00092EA2">
                                  <w:rPr>
                                    <w:rFonts w:asciiTheme="majorHAnsi" w:hAnsiTheme="majorHAnsi"/>
                                    <w:sz w:val="24"/>
                                    <w:szCs w:val="24"/>
                                  </w:rPr>
                                  <w:t>But when I started as the ED in 2020</w:t>
                                </w:r>
                                <w:r w:rsidR="003C632E">
                                  <w:rPr>
                                    <w:rFonts w:asciiTheme="majorHAnsi" w:hAnsiTheme="majorHAnsi"/>
                                    <w:sz w:val="24"/>
                                    <w:szCs w:val="24"/>
                                  </w:rPr>
                                  <w:t xml:space="preserve">, </w:t>
                                </w:r>
                                <w:r w:rsidRPr="00092EA2">
                                  <w:rPr>
                                    <w:rFonts w:asciiTheme="majorHAnsi" w:hAnsiTheme="majorHAnsi"/>
                                    <w:sz w:val="24"/>
                                    <w:szCs w:val="24"/>
                                  </w:rPr>
                                  <w:t xml:space="preserve">they had moved </w:t>
                                </w:r>
                                <w:r w:rsidR="003C632E">
                                  <w:rPr>
                                    <w:rFonts w:asciiTheme="majorHAnsi" w:hAnsiTheme="majorHAnsi"/>
                                    <w:sz w:val="24"/>
                                    <w:szCs w:val="24"/>
                                  </w:rPr>
                                  <w:t xml:space="preserve">past </w:t>
                                </w:r>
                                <w:r w:rsidRPr="00092EA2">
                                  <w:rPr>
                                    <w:rFonts w:asciiTheme="majorHAnsi" w:hAnsiTheme="majorHAnsi"/>
                                    <w:sz w:val="24"/>
                                    <w:szCs w:val="24"/>
                                  </w:rPr>
                                  <w:t>all of that</w:t>
                                </w:r>
                                <w:r w:rsidR="003C632E">
                                  <w:rPr>
                                    <w:rFonts w:asciiTheme="majorHAnsi" w:hAnsiTheme="majorHAnsi"/>
                                    <w:sz w:val="24"/>
                                    <w:szCs w:val="24"/>
                                  </w:rPr>
                                  <w:t xml:space="preserve">…. </w:t>
                                </w:r>
                                <w:r w:rsidRPr="00092EA2">
                                  <w:rPr>
                                    <w:rFonts w:asciiTheme="majorHAnsi" w:hAnsiTheme="majorHAnsi"/>
                                    <w:sz w:val="24"/>
                                    <w:szCs w:val="24"/>
                                  </w:rPr>
                                  <w:t xml:space="preserve">we were able to leverage the hard work </w:t>
                                </w:r>
                                <w:r w:rsidR="00DA2BDE">
                                  <w:rPr>
                                    <w:rFonts w:asciiTheme="majorHAnsi" w:hAnsiTheme="majorHAnsi"/>
                                    <w:sz w:val="24"/>
                                    <w:szCs w:val="24"/>
                                  </w:rPr>
                                  <w:t>[of the] ‘</w:t>
                                </w:r>
                                <w:r w:rsidRPr="00092EA2">
                                  <w:rPr>
                                    <w:rFonts w:asciiTheme="majorHAnsi" w:hAnsiTheme="majorHAnsi"/>
                                    <w:sz w:val="24"/>
                                    <w:szCs w:val="24"/>
                                  </w:rPr>
                                  <w:t>no wrong door entry</w:t>
                                </w:r>
                                <w:r w:rsidR="00DA2BDE">
                                  <w:rPr>
                                    <w:rFonts w:asciiTheme="majorHAnsi" w:hAnsiTheme="majorHAnsi"/>
                                    <w:sz w:val="24"/>
                                    <w:szCs w:val="24"/>
                                  </w:rPr>
                                  <w:t>’</w:t>
                                </w:r>
                                <w:r w:rsidRPr="00092EA2">
                                  <w:rPr>
                                    <w:rFonts w:asciiTheme="majorHAnsi" w:hAnsiTheme="majorHAnsi"/>
                                    <w:sz w:val="24"/>
                                    <w:szCs w:val="24"/>
                                  </w:rPr>
                                  <w:t xml:space="preserve"> to an online closed loop referral system</w:t>
                                </w:r>
                                <w:r w:rsidR="00DA2BDE">
                                  <w:rPr>
                                    <w:rFonts w:asciiTheme="majorHAnsi" w:hAnsiTheme="majorHAnsi"/>
                                    <w:sz w:val="24"/>
                                    <w:szCs w:val="24"/>
                                  </w:rPr>
                                  <w:t>.</w:t>
                                </w:r>
                              </w:p>
                              <w:p w14:paraId="2B034560" w14:textId="74854B8C" w:rsidR="006548EF" w:rsidRPr="00A44B51" w:rsidRDefault="006548EF" w:rsidP="002057EF">
                                <w:pPr>
                                  <w:spacing w:before="120" w:after="0"/>
                                  <w:ind w:right="270"/>
                                  <w:jc w:val="right"/>
                                  <w:rPr>
                                    <w:rFonts w:asciiTheme="minorHAnsi" w:hAnsiTheme="minorHAnsi" w:cstheme="minorHAnsi"/>
                                    <w:color w:val="2E53A5" w:themeColor="accent3"/>
                                  </w:rPr>
                                </w:pPr>
                                <w:r w:rsidRPr="00A44B51">
                                  <w:rPr>
                                    <w:rFonts w:asciiTheme="minorHAnsi" w:hAnsiTheme="minorHAnsi" w:cstheme="minorHAnsi"/>
                                    <w:color w:val="2E53A5" w:themeColor="accent3"/>
                                  </w:rPr>
                                  <w:t xml:space="preserve">- </w:t>
                                </w:r>
                                <w:r w:rsidR="00635E45" w:rsidRPr="00A44B51">
                                  <w:rPr>
                                    <w:rFonts w:asciiTheme="minorHAnsi" w:hAnsiTheme="minorHAnsi" w:cstheme="minorHAnsi"/>
                                    <w:color w:val="2E53A5" w:themeColor="accent3"/>
                                  </w:rPr>
                                  <w:t>Heidi Mendenhall, First 5 Tehama Executive 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3976403" name="Graphic 9" descr="Open quotation mark with solid fill"/>
                            <pic:cNvPicPr>
                              <a:picLocks noChangeAspect="1"/>
                            </pic:cNvPicPr>
                          </pic:nvPicPr>
                          <pic:blipFill rotWithShape="1">
                            <a:blip r:embed="rId12">
                              <a:extLst>
                                <a:ext uri="{96DAC541-7B7A-43D3-8B79-37D633B846F1}">
                                  <asvg:svgBlip xmlns:asvg="http://schemas.microsoft.com/office/drawing/2016/SVG/main" r:embed="rId13"/>
                                </a:ext>
                              </a:extLst>
                            </a:blip>
                            <a:srcRect l="107" t="20998" r="-97" b="20437"/>
                            <a:stretch/>
                          </pic:blipFill>
                          <pic:spPr>
                            <a:xfrm rot="10800000">
                              <a:off x="6001443" y="1060440"/>
                              <a:ext cx="621729" cy="364150"/>
                            </a:xfrm>
                            <a:prstGeom prst="rect">
                              <a:avLst/>
                            </a:prstGeom>
                          </pic:spPr>
                        </pic:pic>
                        <pic:pic xmlns:pic="http://schemas.openxmlformats.org/drawingml/2006/picture">
                          <pic:nvPicPr>
                            <pic:cNvPr id="1101132671" name="Graphic 9" descr="Open quotation mark with solid fill"/>
                            <pic:cNvPicPr>
                              <a:picLocks noChangeAspect="1"/>
                            </pic:cNvPicPr>
                          </pic:nvPicPr>
                          <pic:blipFill rotWithShape="1">
                            <a:blip r:embed="rId12">
                              <a:extLst>
                                <a:ext uri="{96DAC541-7B7A-43D3-8B79-37D633B846F1}">
                                  <asvg:svgBlip xmlns:asvg="http://schemas.microsoft.com/office/drawing/2016/SVG/main" r:embed="rId13"/>
                                </a:ext>
                              </a:extLst>
                            </a:blip>
                            <a:srcRect t="25609" b="21669"/>
                            <a:stretch/>
                          </pic:blipFill>
                          <pic:spPr>
                            <a:xfrm>
                              <a:off x="-134976" y="-142551"/>
                              <a:ext cx="619640" cy="326414"/>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2243FBBF" id="Group 5" o:spid="_x0000_s1026" style="position:absolute;margin-left:-32.4pt;margin-top:33.4pt;width:8in;height:126pt;z-index:251675648;mso-width-relative:margin;mso-height-relative:margin" coordsize="64471,1600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">
                <v:line id="Straight Connector 4" o:spid="_x0000_s1027" style="position:absolute;visibility:visible;mso-wrap-style:square" from="5715,857" to="18859,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" strokecolor="#00b050" strokeweight=".5pt">
                  <v:stroke joinstyle="miter"/>
                </v:line>
                <v:line id="Straight Connector 4" o:spid="_x0000_s1028" style="position:absolute;visibility:visible;mso-wrap-style:square" from="45921,14668" to="59066,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" strokecolor="#00b050" strokeweight=".5pt">
                  <v:stroke joinstyle="miter"/>
                </v:line>
                <v:line id="Straight Connector 4" o:spid="_x0000_s1029" style="position:absolute;visibility:visible;mso-wrap-style:square" from="2762,3714" to="2762,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" strokecolor="#00b050" strokeweight=".5pt">
                  <v:stroke joinstyle="miter"/>
                </v:line>
                <v:line id="Straight Connector 4" o:spid="_x0000_s1030" style="position:absolute;visibility:visible;mso-wrap-style:square" from="61436,3714" to="61436,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" strokecolor="#00b050" strokeweight=".5pt">
                  <v:stroke joinstyle="miter"/>
                </v:line>
                <v:group id="Group 10" o:spid="_x0000_s1031" style="position:absolute;width:64471;height:16002" coordorigin="-1349,-1425" coordsize="67581,15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">
                  <v:shapetype id="_x0000_t202" coordsize="21600,21600" o:spt="202" path="m,l,21600r21600,l21600,xe">
                    <v:stroke joinstyle="miter"/>
                    <v:path gradientshapeok="t" o:connecttype="rect"/>
                  </v:shapetype>
                  <v:shape id="Text Box 1304142125" o:spid="_x0000_s1032" type="#_x0000_t202" style="position:absolute;left:1545;top:159;width:61284;height:11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" filled="f" stroked="f" strokeweight=".5pt">
                    <v:textbox>
                      <w:txbxContent>
                        <w:p w14:paraId="316B39D6" w14:textId="0666A20D" w:rsidR="00635E45" w:rsidRDefault="00092EA2" w:rsidP="002057EF">
                          <w:pPr>
                            <w:spacing w:after="0"/>
                            <w:ind w:left="180" w:right="180"/>
                            <w:jc w:val="center"/>
                            <w:rPr>
                              <w:rFonts w:asciiTheme="majorHAnsi" w:hAnsiTheme="majorHAnsi"/>
                              <w:sz w:val="24"/>
                              <w:szCs w:val="24"/>
                            </w:rPr>
                          </w:pPr>
                          <w:r w:rsidRPr="00092EA2">
                            <w:rPr>
                              <w:rFonts w:asciiTheme="majorHAnsi" w:hAnsiTheme="majorHAnsi"/>
                              <w:sz w:val="24"/>
                              <w:szCs w:val="24"/>
                            </w:rPr>
                            <w:t xml:space="preserve">I remember the early meetings as the </w:t>
                          </w:r>
                          <w:r>
                            <w:rPr>
                              <w:rFonts w:asciiTheme="majorHAnsi" w:hAnsiTheme="majorHAnsi"/>
                              <w:sz w:val="24"/>
                              <w:szCs w:val="24"/>
                            </w:rPr>
                            <w:t>‘</w:t>
                          </w:r>
                          <w:r w:rsidRPr="00092EA2">
                            <w:rPr>
                              <w:rFonts w:asciiTheme="majorHAnsi" w:hAnsiTheme="majorHAnsi"/>
                              <w:sz w:val="24"/>
                              <w:szCs w:val="24"/>
                            </w:rPr>
                            <w:t>algorithm meetings</w:t>
                          </w:r>
                          <w:r w:rsidR="00A23EEE">
                            <w:rPr>
                              <w:rFonts w:asciiTheme="majorHAnsi" w:hAnsiTheme="majorHAnsi"/>
                              <w:sz w:val="24"/>
                              <w:szCs w:val="24"/>
                            </w:rPr>
                            <w:t xml:space="preserve">’ … </w:t>
                          </w:r>
                          <w:r w:rsidRPr="00635E45">
                            <w:rPr>
                              <w:rFonts w:asciiTheme="majorHAnsi" w:hAnsiTheme="majorHAnsi"/>
                              <w:sz w:val="24"/>
                              <w:szCs w:val="24"/>
                            </w:rPr>
                            <w:t>it was har</w:t>
                          </w:r>
                          <w:r w:rsidR="00A23EEE" w:rsidRPr="00635E45">
                            <w:rPr>
                              <w:rFonts w:asciiTheme="majorHAnsi" w:hAnsiTheme="majorHAnsi"/>
                              <w:sz w:val="24"/>
                              <w:szCs w:val="24"/>
                            </w:rPr>
                            <w:t>d</w:t>
                          </w:r>
                          <w:r w:rsidR="00A23EEE">
                            <w:rPr>
                              <w:rFonts w:asciiTheme="majorHAnsi" w:hAnsiTheme="majorHAnsi"/>
                              <w:sz w:val="24"/>
                              <w:szCs w:val="24"/>
                            </w:rPr>
                            <w:t xml:space="preserve">. </w:t>
                          </w:r>
                          <w:r w:rsidR="00A44B51">
                            <w:rPr>
                              <w:rFonts w:asciiTheme="majorHAnsi" w:hAnsiTheme="majorHAnsi"/>
                              <w:sz w:val="24"/>
                              <w:szCs w:val="24"/>
                            </w:rPr>
                            <w:br/>
                          </w:r>
                          <w:r w:rsidR="00A23EEE">
                            <w:rPr>
                              <w:rFonts w:asciiTheme="majorHAnsi" w:hAnsiTheme="majorHAnsi"/>
                              <w:sz w:val="24"/>
                              <w:szCs w:val="24"/>
                            </w:rPr>
                            <w:t>T</w:t>
                          </w:r>
                          <w:r w:rsidRPr="00092EA2">
                            <w:rPr>
                              <w:rFonts w:asciiTheme="majorHAnsi" w:hAnsiTheme="majorHAnsi"/>
                              <w:sz w:val="24"/>
                              <w:szCs w:val="24"/>
                            </w:rPr>
                            <w:t xml:space="preserve">he agencies really thought of </w:t>
                          </w:r>
                          <w:r w:rsidR="00A23EEE">
                            <w:rPr>
                              <w:rFonts w:asciiTheme="majorHAnsi" w:hAnsiTheme="majorHAnsi"/>
                              <w:sz w:val="24"/>
                              <w:szCs w:val="24"/>
                            </w:rPr>
                            <w:t xml:space="preserve">their </w:t>
                          </w:r>
                          <w:r w:rsidRPr="00092EA2">
                            <w:rPr>
                              <w:rFonts w:asciiTheme="majorHAnsi" w:hAnsiTheme="majorHAnsi"/>
                              <w:sz w:val="24"/>
                              <w:szCs w:val="24"/>
                            </w:rPr>
                            <w:t xml:space="preserve">kids as </w:t>
                          </w:r>
                          <w:r w:rsidR="00A23EEE">
                            <w:rPr>
                              <w:rFonts w:asciiTheme="majorHAnsi" w:hAnsiTheme="majorHAnsi"/>
                              <w:sz w:val="24"/>
                              <w:szCs w:val="24"/>
                            </w:rPr>
                            <w:t xml:space="preserve">theirs </w:t>
                          </w:r>
                          <w:r w:rsidRPr="00092EA2">
                            <w:rPr>
                              <w:rFonts w:asciiTheme="majorHAnsi" w:hAnsiTheme="majorHAnsi"/>
                              <w:sz w:val="24"/>
                              <w:szCs w:val="24"/>
                            </w:rPr>
                            <w:t xml:space="preserve">and while </w:t>
                          </w:r>
                          <w:r w:rsidR="003C632E">
                            <w:rPr>
                              <w:rFonts w:asciiTheme="majorHAnsi" w:hAnsiTheme="majorHAnsi"/>
                              <w:sz w:val="24"/>
                              <w:szCs w:val="24"/>
                            </w:rPr>
                            <w:t xml:space="preserve">they </w:t>
                          </w:r>
                          <w:r w:rsidRPr="00092EA2">
                            <w:rPr>
                              <w:rFonts w:asciiTheme="majorHAnsi" w:hAnsiTheme="majorHAnsi"/>
                              <w:sz w:val="24"/>
                              <w:szCs w:val="24"/>
                            </w:rPr>
                            <w:t>wanted to the best for everyone</w:t>
                          </w:r>
                          <w:r w:rsidR="003C632E">
                            <w:rPr>
                              <w:rFonts w:asciiTheme="majorHAnsi" w:hAnsiTheme="majorHAnsi"/>
                              <w:sz w:val="24"/>
                              <w:szCs w:val="24"/>
                            </w:rPr>
                            <w:t xml:space="preserve">, </w:t>
                          </w:r>
                          <w:r w:rsidRPr="00092EA2">
                            <w:rPr>
                              <w:rFonts w:asciiTheme="majorHAnsi" w:hAnsiTheme="majorHAnsi"/>
                              <w:sz w:val="24"/>
                              <w:szCs w:val="24"/>
                            </w:rPr>
                            <w:t xml:space="preserve">there is always that fear that we won’t fill our own enrollment and earn our contracts. </w:t>
                          </w:r>
                          <w:r w:rsidR="00A44B51">
                            <w:rPr>
                              <w:rFonts w:asciiTheme="majorHAnsi" w:hAnsiTheme="majorHAnsi"/>
                              <w:sz w:val="24"/>
                              <w:szCs w:val="24"/>
                            </w:rPr>
                            <w:br/>
                          </w:r>
                          <w:r w:rsidRPr="00092EA2">
                            <w:rPr>
                              <w:rFonts w:asciiTheme="majorHAnsi" w:hAnsiTheme="majorHAnsi"/>
                              <w:sz w:val="24"/>
                              <w:szCs w:val="24"/>
                            </w:rPr>
                            <w:t>But when I started as the ED in 2020</w:t>
                          </w:r>
                          <w:r w:rsidR="003C632E">
                            <w:rPr>
                              <w:rFonts w:asciiTheme="majorHAnsi" w:hAnsiTheme="majorHAnsi"/>
                              <w:sz w:val="24"/>
                              <w:szCs w:val="24"/>
                            </w:rPr>
                            <w:t xml:space="preserve">, </w:t>
                          </w:r>
                          <w:r w:rsidRPr="00092EA2">
                            <w:rPr>
                              <w:rFonts w:asciiTheme="majorHAnsi" w:hAnsiTheme="majorHAnsi"/>
                              <w:sz w:val="24"/>
                              <w:szCs w:val="24"/>
                            </w:rPr>
                            <w:t xml:space="preserve">they had moved </w:t>
                          </w:r>
                          <w:r w:rsidR="003C632E">
                            <w:rPr>
                              <w:rFonts w:asciiTheme="majorHAnsi" w:hAnsiTheme="majorHAnsi"/>
                              <w:sz w:val="24"/>
                              <w:szCs w:val="24"/>
                            </w:rPr>
                            <w:t xml:space="preserve">past </w:t>
                          </w:r>
                          <w:r w:rsidRPr="00092EA2">
                            <w:rPr>
                              <w:rFonts w:asciiTheme="majorHAnsi" w:hAnsiTheme="majorHAnsi"/>
                              <w:sz w:val="24"/>
                              <w:szCs w:val="24"/>
                            </w:rPr>
                            <w:t>all of that</w:t>
                          </w:r>
                          <w:r w:rsidR="003C632E">
                            <w:rPr>
                              <w:rFonts w:asciiTheme="majorHAnsi" w:hAnsiTheme="majorHAnsi"/>
                              <w:sz w:val="24"/>
                              <w:szCs w:val="24"/>
                            </w:rPr>
                            <w:t xml:space="preserve">…. </w:t>
                          </w:r>
                          <w:r w:rsidRPr="00092EA2">
                            <w:rPr>
                              <w:rFonts w:asciiTheme="majorHAnsi" w:hAnsiTheme="majorHAnsi"/>
                              <w:sz w:val="24"/>
                              <w:szCs w:val="24"/>
                            </w:rPr>
                            <w:t xml:space="preserve">we were able to leverage the hard work </w:t>
                          </w:r>
                          <w:r w:rsidR="00DA2BDE">
                            <w:rPr>
                              <w:rFonts w:asciiTheme="majorHAnsi" w:hAnsiTheme="majorHAnsi"/>
                              <w:sz w:val="24"/>
                              <w:szCs w:val="24"/>
                            </w:rPr>
                            <w:t>[of the] ‘</w:t>
                          </w:r>
                          <w:r w:rsidRPr="00092EA2">
                            <w:rPr>
                              <w:rFonts w:asciiTheme="majorHAnsi" w:hAnsiTheme="majorHAnsi"/>
                              <w:sz w:val="24"/>
                              <w:szCs w:val="24"/>
                            </w:rPr>
                            <w:t>no wrong door entry</w:t>
                          </w:r>
                          <w:r w:rsidR="00DA2BDE">
                            <w:rPr>
                              <w:rFonts w:asciiTheme="majorHAnsi" w:hAnsiTheme="majorHAnsi"/>
                              <w:sz w:val="24"/>
                              <w:szCs w:val="24"/>
                            </w:rPr>
                            <w:t>’</w:t>
                          </w:r>
                          <w:r w:rsidRPr="00092EA2">
                            <w:rPr>
                              <w:rFonts w:asciiTheme="majorHAnsi" w:hAnsiTheme="majorHAnsi"/>
                              <w:sz w:val="24"/>
                              <w:szCs w:val="24"/>
                            </w:rPr>
                            <w:t xml:space="preserve"> to an online closed loop referral system</w:t>
                          </w:r>
                          <w:r w:rsidR="00DA2BDE">
                            <w:rPr>
                              <w:rFonts w:asciiTheme="majorHAnsi" w:hAnsiTheme="majorHAnsi"/>
                              <w:sz w:val="24"/>
                              <w:szCs w:val="24"/>
                            </w:rPr>
                            <w:t>.</w:t>
                          </w:r>
                        </w:p>
                        <w:p w14:paraId="2B034560" w14:textId="74854B8C" w:rsidR="006548EF" w:rsidRPr="00A44B51" w:rsidRDefault="006548EF" w:rsidP="002057EF">
                          <w:pPr>
                            <w:spacing w:before="120" w:after="0"/>
                            <w:ind w:right="270"/>
                            <w:jc w:val="right"/>
                            <w:rPr>
                              <w:rFonts w:asciiTheme="minorHAnsi" w:hAnsiTheme="minorHAnsi" w:cstheme="minorHAnsi"/>
                              <w:color w:val="2E53A5" w:themeColor="accent3"/>
                            </w:rPr>
                          </w:pPr>
                          <w:r w:rsidRPr="00A44B51">
                            <w:rPr>
                              <w:rFonts w:asciiTheme="minorHAnsi" w:hAnsiTheme="minorHAnsi" w:cstheme="minorHAnsi"/>
                              <w:color w:val="2E53A5" w:themeColor="accent3"/>
                            </w:rPr>
                            <w:t xml:space="preserve">- </w:t>
                          </w:r>
                          <w:r w:rsidR="00635E45" w:rsidRPr="00A44B51">
                            <w:rPr>
                              <w:rFonts w:asciiTheme="minorHAnsi" w:hAnsiTheme="minorHAnsi" w:cstheme="minorHAnsi"/>
                              <w:color w:val="2E53A5" w:themeColor="accent3"/>
                            </w:rPr>
                            <w:t>Heidi Mendenhall, First 5 Tehama Executive Director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9" o:spid="_x0000_s1033" type="#_x0000_t75" alt="Open quotation mark with solid fill" style="position:absolute;left:60014;top:10604;width:6217;height:3641;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">
                    <v:imagedata r:id="rId14" o:title="Open quotation mark with solid fill" croptop="13761f" cropbottom="13394f" cropleft="70f" cropright="-64f"/>
                  </v:shape>
                  <v:shape id="Graphic 9" o:spid="_x0000_s1034" type="#_x0000_t75" alt="Open quotation mark with solid fill" style="position:absolute;left:-1349;top:-1425;width:6195;height:3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">
                    <v:imagedata r:id="rId14" o:title="Open quotation mark with solid fill" croptop="16783f" cropbottom="14201f"/>
                  </v:shape>
                </v:group>
                <w10:wrap type="topAndBottom"/>
              </v:group>
            </w:pict>
          </mc:Fallback>
        </mc:AlternateContent>
      </w:r>
    </w:p>
    <w:p w14:paraId="27C98601" w14:textId="55E7A5F0" w:rsidR="00C85C61" w:rsidRDefault="00C85C61" w:rsidP="00E32AA5">
      <w:pPr>
        <w:pStyle w:val="Heading2"/>
      </w:pPr>
      <w:r>
        <w:t>P</w:t>
      </w:r>
      <w:r w:rsidR="00DB71D8">
        <w:t>regnancy to Preschool (P</w:t>
      </w:r>
      <w:r>
        <w:t>2P</w:t>
      </w:r>
      <w:r w:rsidR="00DB71D8">
        <w:t xml:space="preserve">) </w:t>
      </w:r>
      <w:r>
        <w:t>Framework</w:t>
      </w:r>
    </w:p>
    <w:p w14:paraId="5C822074" w14:textId="49104311" w:rsidR="00E458F1" w:rsidRDefault="009557DC" w:rsidP="00E458F1">
      <w:pPr>
        <w:spacing w:after="0" w:line="240" w:lineRule="auto"/>
      </w:pPr>
      <w:r>
        <w:t>The P2P strategy was developed in 2017</w:t>
      </w:r>
      <w:r w:rsidR="00102D6D">
        <w:t xml:space="preserve"> and evolved to include the addition of an online, interactive </w:t>
      </w:r>
      <w:r w:rsidR="002F7856">
        <w:t xml:space="preserve">referral portal to focus on access to </w:t>
      </w:r>
      <w:r w:rsidR="00102D6D">
        <w:t>closed-loop</w:t>
      </w:r>
      <w:r w:rsidR="002F7856">
        <w:t xml:space="preserve"> referrals between partners.</w:t>
      </w:r>
      <w:r w:rsidR="00E32AA5">
        <w:t xml:space="preserve"> </w:t>
      </w:r>
      <w:r w:rsidR="00E458F1" w:rsidRPr="000C44A5">
        <w:rPr>
          <w:b/>
          <w:bCs/>
        </w:rPr>
        <w:t>The</w:t>
      </w:r>
      <w:r w:rsidR="00E458F1" w:rsidRPr="00E912DB">
        <w:t xml:space="preserve"> </w:t>
      </w:r>
      <w:r w:rsidR="00E458F1" w:rsidRPr="000C44A5">
        <w:rPr>
          <w:b/>
          <w:bCs/>
        </w:rPr>
        <w:t>mission of the P2P is to offer Tehama County families a “no wrong door” approach for families to access the services they need</w:t>
      </w:r>
      <w:r w:rsidR="00E458F1" w:rsidRPr="00E912DB">
        <w:t>. In other words, P2P aims to reduce the burden on families and ensure families do not slip through the cracks to receive the services they need.</w:t>
      </w:r>
    </w:p>
    <w:p w14:paraId="75CF7566" w14:textId="0FE9C39D" w:rsidR="00E458F1" w:rsidRDefault="00024722" w:rsidP="00E458F1">
      <w:pPr>
        <w:spacing w:after="0" w:line="240" w:lineRule="auto"/>
      </w:pPr>
      <w:r>
        <w:rPr>
          <w:noProof/>
        </w:rPr>
        <w:drawing>
          <wp:anchor distT="0" distB="0" distL="114300" distR="114300" simplePos="0" relativeHeight="251658240" behindDoc="0" locked="0" layoutInCell="1" allowOverlap="1" wp14:anchorId="6B9C6742" wp14:editId="177CA457">
            <wp:simplePos x="0" y="0"/>
            <wp:positionH relativeFrom="margin">
              <wp:posOffset>4279265</wp:posOffset>
            </wp:positionH>
            <wp:positionV relativeFrom="paragraph">
              <wp:posOffset>60960</wp:posOffset>
            </wp:positionV>
            <wp:extent cx="2212975" cy="2137410"/>
            <wp:effectExtent l="0" t="0" r="0" b="0"/>
            <wp:wrapSquare wrapText="bothSides"/>
            <wp:docPr id="145426092" name="Picture 1" descr="A diagram of a centering fami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26092" name="Picture 1" descr="A diagram of a centering family&#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12975" cy="2137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9D7C16" w14:textId="5E61A87A" w:rsidR="002F7856" w:rsidRDefault="00B50F1D" w:rsidP="00FE795A">
      <w:pPr>
        <w:spacing w:line="240" w:lineRule="auto"/>
      </w:pPr>
      <w:r>
        <w:t xml:space="preserve">As the P2P strategy grew and evolved, Tehama County identified the </w:t>
      </w:r>
      <w:r w:rsidRPr="00B50F1D">
        <w:rPr>
          <w:i/>
          <w:iCs/>
        </w:rPr>
        <w:t>Centering Families</w:t>
      </w:r>
      <w:r>
        <w:t xml:space="preserve"> </w:t>
      </w:r>
      <w:r w:rsidR="0079349B">
        <w:t xml:space="preserve">framework </w:t>
      </w:r>
      <w:r>
        <w:t xml:space="preserve">as key to </w:t>
      </w:r>
      <w:r w:rsidR="0079349B">
        <w:t xml:space="preserve">setting goals and strategies for the group. </w:t>
      </w:r>
      <w:r w:rsidR="002F7856">
        <w:t xml:space="preserve">Due to Tehama County’s rural nature, this primarily home visiting-focused framework was applied to all early learning in Tehama County. </w:t>
      </w:r>
      <w:r w:rsidR="0079349B">
        <w:t xml:space="preserve">The </w:t>
      </w:r>
      <w:r w:rsidR="0079349B" w:rsidRPr="0079349B">
        <w:rPr>
          <w:i/>
          <w:iCs/>
        </w:rPr>
        <w:t>Centering Families</w:t>
      </w:r>
      <w:r w:rsidR="0079349B">
        <w:t xml:space="preserve"> framework includes five key components </w:t>
      </w:r>
      <w:r w:rsidR="001164CA">
        <w:t>for an effective coordinated system</w:t>
      </w:r>
      <w:r w:rsidR="00FE795A">
        <w:t>, including:</w:t>
      </w:r>
    </w:p>
    <w:p w14:paraId="2149948A" w14:textId="77777777" w:rsidR="00CD00D2" w:rsidRDefault="002E55BA" w:rsidP="00781E3E">
      <w:pPr>
        <w:spacing w:after="0" w:line="240" w:lineRule="auto"/>
        <w:ind w:left="360"/>
        <w:rPr>
          <w:i/>
          <w:iCs/>
        </w:rPr>
      </w:pPr>
      <w:r w:rsidRPr="00B145BB">
        <w:rPr>
          <w:i/>
          <w:iCs/>
        </w:rPr>
        <w:t>a) Planning</w:t>
      </w:r>
    </w:p>
    <w:p w14:paraId="521153AF" w14:textId="7DC4426D" w:rsidR="00CD00D2" w:rsidRDefault="002E55BA" w:rsidP="00781E3E">
      <w:pPr>
        <w:spacing w:after="0" w:line="240" w:lineRule="auto"/>
        <w:ind w:left="360"/>
        <w:rPr>
          <w:i/>
          <w:iCs/>
        </w:rPr>
      </w:pPr>
      <w:r w:rsidRPr="00B145BB">
        <w:rPr>
          <w:i/>
          <w:iCs/>
        </w:rPr>
        <w:t>b) Strength of Partnerships</w:t>
      </w:r>
    </w:p>
    <w:p w14:paraId="2EE60085" w14:textId="77777777" w:rsidR="00CD00D2" w:rsidRDefault="002E55BA" w:rsidP="00781E3E">
      <w:pPr>
        <w:spacing w:after="0" w:line="240" w:lineRule="auto"/>
        <w:ind w:left="360"/>
        <w:rPr>
          <w:i/>
          <w:iCs/>
        </w:rPr>
      </w:pPr>
      <w:r w:rsidRPr="00B145BB">
        <w:rPr>
          <w:i/>
          <w:iCs/>
        </w:rPr>
        <w:t>c) Shared Data and Measurement</w:t>
      </w:r>
    </w:p>
    <w:p w14:paraId="38629EB5" w14:textId="77777777" w:rsidR="00CD00D2" w:rsidRDefault="002E55BA" w:rsidP="00781E3E">
      <w:pPr>
        <w:spacing w:after="0" w:line="240" w:lineRule="auto"/>
        <w:ind w:left="360"/>
        <w:rPr>
          <w:i/>
          <w:iCs/>
        </w:rPr>
      </w:pPr>
      <w:r w:rsidRPr="00B145BB">
        <w:rPr>
          <w:i/>
          <w:iCs/>
        </w:rPr>
        <w:t>d) Workforce Support, Development, and Equitable Compensation,</w:t>
      </w:r>
      <w:r w:rsidR="00CD00D2">
        <w:rPr>
          <w:i/>
          <w:iCs/>
        </w:rPr>
        <w:t xml:space="preserve"> </w:t>
      </w:r>
      <w:r w:rsidRPr="00B145BB">
        <w:rPr>
          <w:i/>
          <w:iCs/>
        </w:rPr>
        <w:t xml:space="preserve">and </w:t>
      </w:r>
    </w:p>
    <w:p w14:paraId="5A35241C" w14:textId="77777777" w:rsidR="00CD00D2" w:rsidRDefault="002E55BA" w:rsidP="00781E3E">
      <w:pPr>
        <w:spacing w:after="0" w:line="240" w:lineRule="auto"/>
        <w:ind w:left="360"/>
      </w:pPr>
      <w:r w:rsidRPr="00B145BB">
        <w:rPr>
          <w:i/>
          <w:iCs/>
        </w:rPr>
        <w:t>e) Coordinated Outreach and “No Wrong Door” Enrollment</w:t>
      </w:r>
      <w:r>
        <w:t xml:space="preserve">.  </w:t>
      </w:r>
    </w:p>
    <w:p w14:paraId="659B6A82" w14:textId="77777777" w:rsidR="00CD00D2" w:rsidRDefault="00CD00D2" w:rsidP="00781E3E">
      <w:pPr>
        <w:spacing w:after="0" w:line="240" w:lineRule="auto"/>
      </w:pPr>
    </w:p>
    <w:p w14:paraId="7FDD8825" w14:textId="62714A93" w:rsidR="00FE795A" w:rsidRDefault="00FE795A" w:rsidP="00781E3E">
      <w:pPr>
        <w:spacing w:after="0" w:line="240" w:lineRule="auto"/>
      </w:pPr>
      <w:r>
        <w:t xml:space="preserve">P2P aims to address components b, c, and e through </w:t>
      </w:r>
      <w:r w:rsidR="00C669A5">
        <w:t xml:space="preserve">their </w:t>
      </w:r>
      <w:r>
        <w:t>shared referral network and data sharing, including referral details and ASQ screenings.</w:t>
      </w:r>
    </w:p>
    <w:p w14:paraId="67366C1D" w14:textId="77777777" w:rsidR="00A04822" w:rsidRDefault="00A04822" w:rsidP="00781E3E">
      <w:pPr>
        <w:spacing w:after="0" w:line="240" w:lineRule="auto"/>
      </w:pPr>
    </w:p>
    <w:p w14:paraId="27E730BB" w14:textId="7FDAC6B9" w:rsidR="007F5B5B" w:rsidRPr="003044E6" w:rsidRDefault="00341F10" w:rsidP="00781E3E">
      <w:pPr>
        <w:spacing w:after="0" w:line="240" w:lineRule="auto"/>
      </w:pPr>
      <w:r w:rsidRPr="003044E6">
        <w:t xml:space="preserve">In the last four years, </w:t>
      </w:r>
      <w:r w:rsidR="00FE4516" w:rsidRPr="003044E6">
        <w:t xml:space="preserve">P2P </w:t>
      </w:r>
      <w:r w:rsidR="009A357F" w:rsidRPr="003044E6">
        <w:t xml:space="preserve">increased </w:t>
      </w:r>
      <w:r w:rsidRPr="003044E6">
        <w:t>referrals</w:t>
      </w:r>
      <w:r w:rsidR="00021BF3" w:rsidRPr="003044E6">
        <w:t xml:space="preserve">, </w:t>
      </w:r>
      <w:r w:rsidR="00995574" w:rsidRPr="003044E6">
        <w:t xml:space="preserve">refined </w:t>
      </w:r>
      <w:r w:rsidR="00021BF3" w:rsidRPr="003044E6">
        <w:t xml:space="preserve">outcomes tracking, and internal coordination </w:t>
      </w:r>
      <w:r w:rsidR="00306D0B" w:rsidRPr="003044E6">
        <w:t xml:space="preserve">to best route families </w:t>
      </w:r>
      <w:r w:rsidR="00021BF3" w:rsidRPr="003044E6">
        <w:t xml:space="preserve">and </w:t>
      </w:r>
      <w:r w:rsidR="007F5B5B" w:rsidRPr="003044E6">
        <w:t>meet them where they are.</w:t>
      </w:r>
      <w:r w:rsidR="00FE4516" w:rsidRPr="003044E6">
        <w:t xml:space="preserve"> </w:t>
      </w:r>
      <w:r w:rsidR="00FE4516" w:rsidRPr="003044E6">
        <w:t xml:space="preserve">This study </w:t>
      </w:r>
      <w:r w:rsidR="003044E6" w:rsidRPr="003044E6">
        <w:t xml:space="preserve">marks the next step to </w:t>
      </w:r>
      <w:r w:rsidR="00FE4516" w:rsidRPr="003044E6">
        <w:t>align the P2P</w:t>
      </w:r>
      <w:r w:rsidR="003044E6" w:rsidRPr="003044E6">
        <w:t xml:space="preserve">’s </w:t>
      </w:r>
      <w:r w:rsidR="00FE4516" w:rsidRPr="003044E6">
        <w:t xml:space="preserve">“no wrong door” intent, shared accountability for serving families, and </w:t>
      </w:r>
      <w:r w:rsidR="003044E6" w:rsidRPr="003044E6">
        <w:t xml:space="preserve">workforce </w:t>
      </w:r>
      <w:r w:rsidR="00FE4516" w:rsidRPr="003044E6">
        <w:t>support</w:t>
      </w:r>
      <w:r w:rsidR="003044E6" w:rsidRPr="003044E6">
        <w:t xml:space="preserve"> for </w:t>
      </w:r>
      <w:r w:rsidR="00FE4516" w:rsidRPr="003044E6">
        <w:t>P2P partners.</w:t>
      </w:r>
    </w:p>
    <w:p w14:paraId="4851EC71" w14:textId="3BFDAC5D" w:rsidR="009A357F" w:rsidRPr="00024722" w:rsidRDefault="00E856BA" w:rsidP="003044E6">
      <w:pPr>
        <w:spacing w:before="240" w:after="0" w:line="240" w:lineRule="auto"/>
        <w:jc w:val="center"/>
        <w:rPr>
          <w:rFonts w:asciiTheme="majorHAnsi" w:hAnsiTheme="majorHAnsi"/>
          <w:highlight w:val="yellow"/>
        </w:rPr>
      </w:pPr>
      <w:r>
        <w:rPr>
          <w:rFonts w:asciiTheme="majorHAnsi" w:hAnsiTheme="majorHAnsi"/>
          <w:noProof/>
        </w:rPr>
        <mc:AlternateContent>
          <mc:Choice Requires="wpg">
            <w:drawing>
              <wp:inline distT="0" distB="0" distL="0" distR="0" wp14:anchorId="77C99FD2" wp14:editId="316A6B28">
                <wp:extent cx="6081056" cy="1280160"/>
                <wp:effectExtent l="0" t="0" r="0" b="0"/>
                <wp:docPr id="1529914222" name="Group 7"/>
                <wp:cNvGraphicFramePr/>
                <a:graphic xmlns:a="http://schemas.openxmlformats.org/drawingml/2006/main">
                  <a:graphicData uri="http://schemas.microsoft.com/office/word/2010/wordprocessingGroup">
                    <wpg:wgp>
                      <wpg:cNvGrpSpPr/>
                      <wpg:grpSpPr>
                        <a:xfrm>
                          <a:off x="0" y="0"/>
                          <a:ext cx="6081056" cy="1280160"/>
                          <a:chOff x="0" y="0"/>
                          <a:chExt cx="6081056" cy="1280160"/>
                        </a:xfrm>
                      </wpg:grpSpPr>
                      <wps:wsp>
                        <wps:cNvPr id="1211342478" name="Text Box 6"/>
                        <wps:cNvSpPr txBox="1"/>
                        <wps:spPr>
                          <a:xfrm>
                            <a:off x="4800896" y="0"/>
                            <a:ext cx="1280160" cy="1280160"/>
                          </a:xfrm>
                          <a:prstGeom prst="rect">
                            <a:avLst/>
                          </a:prstGeom>
                          <a:solidFill>
                            <a:schemeClr val="accent4"/>
                          </a:solidFill>
                          <a:ln w="6350">
                            <a:noFill/>
                          </a:ln>
                        </wps:spPr>
                        <wps:txbx>
                          <w:txbxContent>
                            <w:p w14:paraId="74293909" w14:textId="6EEE2CFE" w:rsidR="00A258B6" w:rsidRPr="00024722" w:rsidRDefault="00A258B6" w:rsidP="00FE4516">
                              <w:pPr>
                                <w:jc w:val="center"/>
                                <w:rPr>
                                  <w:rFonts w:asciiTheme="minorHAnsi" w:hAnsiTheme="minorHAnsi"/>
                                  <w:u w:val="single"/>
                                </w:rPr>
                              </w:pPr>
                              <w:r w:rsidRPr="00024722">
                                <w:rPr>
                                  <w:rFonts w:asciiTheme="minorHAnsi" w:hAnsiTheme="minorHAnsi"/>
                                  <w:u w:val="single"/>
                                </w:rPr>
                                <w:t>FY 202</w:t>
                              </w:r>
                              <w:r w:rsidRPr="00024722">
                                <w:rPr>
                                  <w:rFonts w:asciiTheme="minorHAnsi" w:hAnsiTheme="minorHAnsi"/>
                                  <w:u w:val="single"/>
                                </w:rPr>
                                <w:t>3</w:t>
                              </w:r>
                              <w:r w:rsidRPr="00024722">
                                <w:rPr>
                                  <w:rFonts w:asciiTheme="minorHAnsi" w:hAnsiTheme="minorHAnsi"/>
                                  <w:u w:val="single"/>
                                </w:rPr>
                                <w:t>-2</w:t>
                              </w:r>
                              <w:r w:rsidRPr="00024722">
                                <w:rPr>
                                  <w:rFonts w:asciiTheme="minorHAnsi" w:hAnsiTheme="minorHAnsi"/>
                                  <w:u w:val="single"/>
                                </w:rPr>
                                <w:t>4</w:t>
                              </w:r>
                            </w:p>
                            <w:p w14:paraId="6C7E0A80" w14:textId="520DD81C" w:rsidR="00A258B6" w:rsidRPr="00024722" w:rsidRDefault="008C01F0" w:rsidP="00A258B6">
                              <w:pPr>
                                <w:rPr>
                                  <w:rFonts w:asciiTheme="majorHAnsi" w:hAnsiTheme="majorHAnsi"/>
                                </w:rPr>
                              </w:pPr>
                              <w:r w:rsidRPr="00FE4516">
                                <w:rPr>
                                  <w:rFonts w:asciiTheme="majorHAnsi" w:hAnsiTheme="majorHAnsi"/>
                                  <w:b/>
                                  <w:bCs/>
                                  <w:sz w:val="24"/>
                                  <w:szCs w:val="24"/>
                                </w:rPr>
                                <w:t>154</w:t>
                              </w:r>
                              <w:r w:rsidR="00A258B6" w:rsidRPr="00FE4516">
                                <w:rPr>
                                  <w:rFonts w:asciiTheme="majorHAnsi" w:hAnsiTheme="majorHAnsi"/>
                                  <w:sz w:val="24"/>
                                  <w:szCs w:val="24"/>
                                </w:rPr>
                                <w:t xml:space="preserve"> </w:t>
                              </w:r>
                              <w:r w:rsidR="00A258B6" w:rsidRPr="00024722">
                                <w:rPr>
                                  <w:rFonts w:asciiTheme="minorHAnsi" w:hAnsiTheme="minorHAnsi"/>
                                </w:rPr>
                                <w:t>referrals for</w:t>
                              </w:r>
                              <w:r w:rsidR="00A258B6" w:rsidRPr="00024722">
                                <w:rPr>
                                  <w:rFonts w:asciiTheme="majorHAnsi" w:hAnsiTheme="majorHAnsi"/>
                                </w:rPr>
                                <w:t xml:space="preserve"> </w:t>
                              </w:r>
                              <w:r w:rsidRPr="00FE4516">
                                <w:rPr>
                                  <w:rFonts w:asciiTheme="majorHAnsi" w:hAnsiTheme="majorHAnsi"/>
                                  <w:b/>
                                  <w:bCs/>
                                  <w:sz w:val="24"/>
                                  <w:szCs w:val="24"/>
                                </w:rPr>
                                <w:t>129</w:t>
                              </w:r>
                              <w:r w:rsidRPr="00024722">
                                <w:rPr>
                                  <w:rFonts w:asciiTheme="majorHAnsi" w:hAnsiTheme="majorHAnsi"/>
                                </w:rPr>
                                <w:t xml:space="preserve"> </w:t>
                              </w:r>
                              <w:r w:rsidR="00A258B6" w:rsidRPr="00024722">
                                <w:rPr>
                                  <w:rFonts w:asciiTheme="minorHAnsi" w:hAnsiTheme="minorHAnsi"/>
                                </w:rPr>
                                <w:t>caregivers</w:t>
                              </w:r>
                            </w:p>
                            <w:p w14:paraId="3A65B0A2" w14:textId="7740D15A" w:rsidR="00A258B6" w:rsidRPr="00024722" w:rsidRDefault="00F8555F" w:rsidP="00A258B6">
                              <w:pPr>
                                <w:rPr>
                                  <w:rFonts w:asciiTheme="majorHAnsi" w:hAnsiTheme="majorHAnsi"/>
                                </w:rPr>
                              </w:pPr>
                              <w:r w:rsidRPr="00FE4516">
                                <w:rPr>
                                  <w:rFonts w:asciiTheme="majorHAnsi" w:hAnsiTheme="majorHAnsi"/>
                                  <w:b/>
                                  <w:bCs/>
                                  <w:sz w:val="24"/>
                                  <w:szCs w:val="24"/>
                                </w:rPr>
                                <w:t>50</w:t>
                              </w:r>
                              <w:r w:rsidR="00A258B6" w:rsidRPr="00FE4516">
                                <w:rPr>
                                  <w:rFonts w:asciiTheme="majorHAnsi" w:hAnsiTheme="majorHAnsi"/>
                                  <w:b/>
                                  <w:bCs/>
                                  <w:sz w:val="24"/>
                                  <w:szCs w:val="24"/>
                                </w:rPr>
                                <w:t xml:space="preserve">% </w:t>
                              </w:r>
                              <w:r w:rsidRPr="00024722">
                                <w:rPr>
                                  <w:rFonts w:asciiTheme="majorHAnsi" w:hAnsiTheme="majorHAnsi"/>
                                  <w:b/>
                                  <w:bCs/>
                                </w:rPr>
                                <w:t>served</w:t>
                              </w:r>
                              <w:r w:rsidRPr="00024722">
                                <w:rPr>
                                  <w:rFonts w:asciiTheme="majorHAnsi" w:hAnsiTheme="majorHAnsi"/>
                                  <w:b/>
                                  <w:bCs/>
                                </w:rPr>
                                <w:t>*</w:t>
                              </w:r>
                              <w:r w:rsidRPr="00024722">
                                <w:rPr>
                                  <w:rFonts w:asciiTheme="majorHAnsi" w:hAnsiTheme="majorHAnsi"/>
                                </w:rPr>
                                <w:t xml:space="preserve"> </w:t>
                              </w:r>
                              <w:r w:rsidR="00A258B6" w:rsidRPr="00024722">
                                <w:rPr>
                                  <w:rFonts w:asciiTheme="minorHAnsi" w:hAnsiTheme="minorHAnsi"/>
                                </w:rPr>
                                <w:t>by end of FY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1038190" name="Text Box 6"/>
                        <wps:cNvSpPr txBox="1"/>
                        <wps:spPr>
                          <a:xfrm>
                            <a:off x="3200400" y="0"/>
                            <a:ext cx="1280160" cy="1280160"/>
                          </a:xfrm>
                          <a:prstGeom prst="rect">
                            <a:avLst/>
                          </a:prstGeom>
                          <a:solidFill>
                            <a:schemeClr val="accent4">
                              <a:lumMod val="60000"/>
                              <a:lumOff val="40000"/>
                            </a:schemeClr>
                          </a:solidFill>
                          <a:ln w="6350">
                            <a:noFill/>
                          </a:ln>
                        </wps:spPr>
                        <wps:txbx>
                          <w:txbxContent>
                            <w:p w14:paraId="425F0C51" w14:textId="04DBF9C7" w:rsidR="00216757" w:rsidRPr="00024722" w:rsidRDefault="00216757" w:rsidP="00FE4516">
                              <w:pPr>
                                <w:jc w:val="center"/>
                                <w:rPr>
                                  <w:rFonts w:asciiTheme="minorHAnsi" w:hAnsiTheme="minorHAnsi"/>
                                  <w:u w:val="single"/>
                                </w:rPr>
                              </w:pPr>
                              <w:r w:rsidRPr="00024722">
                                <w:rPr>
                                  <w:rFonts w:asciiTheme="minorHAnsi" w:hAnsiTheme="minorHAnsi"/>
                                  <w:u w:val="single"/>
                                </w:rPr>
                                <w:t>FY 202</w:t>
                              </w:r>
                              <w:r w:rsidRPr="00024722">
                                <w:rPr>
                                  <w:rFonts w:asciiTheme="minorHAnsi" w:hAnsiTheme="minorHAnsi"/>
                                  <w:u w:val="single"/>
                                </w:rPr>
                                <w:t>2</w:t>
                              </w:r>
                              <w:r w:rsidRPr="00024722">
                                <w:rPr>
                                  <w:rFonts w:asciiTheme="minorHAnsi" w:hAnsiTheme="minorHAnsi"/>
                                  <w:u w:val="single"/>
                                </w:rPr>
                                <w:t>-2</w:t>
                              </w:r>
                              <w:r w:rsidRPr="00024722">
                                <w:rPr>
                                  <w:rFonts w:asciiTheme="minorHAnsi" w:hAnsiTheme="minorHAnsi"/>
                                  <w:u w:val="single"/>
                                </w:rPr>
                                <w:t>3</w:t>
                              </w:r>
                            </w:p>
                            <w:p w14:paraId="536856F1" w14:textId="29F93A93" w:rsidR="00216757" w:rsidRPr="00024722" w:rsidRDefault="00216757" w:rsidP="00216757">
                              <w:pPr>
                                <w:rPr>
                                  <w:rFonts w:asciiTheme="majorHAnsi" w:hAnsiTheme="majorHAnsi"/>
                                </w:rPr>
                              </w:pPr>
                              <w:r w:rsidRPr="00FE4516">
                                <w:rPr>
                                  <w:rFonts w:asciiTheme="majorHAnsi" w:hAnsiTheme="majorHAnsi"/>
                                  <w:b/>
                                  <w:bCs/>
                                  <w:sz w:val="24"/>
                                  <w:szCs w:val="24"/>
                                </w:rPr>
                                <w:t>149</w:t>
                              </w:r>
                              <w:r w:rsidRPr="00FE4516">
                                <w:rPr>
                                  <w:rFonts w:asciiTheme="majorHAnsi" w:hAnsiTheme="majorHAnsi"/>
                                  <w:sz w:val="24"/>
                                  <w:szCs w:val="24"/>
                                </w:rPr>
                                <w:t xml:space="preserve"> </w:t>
                              </w:r>
                              <w:r w:rsidRPr="00024722">
                                <w:rPr>
                                  <w:rFonts w:asciiTheme="minorHAnsi" w:hAnsiTheme="minorHAnsi"/>
                                </w:rPr>
                                <w:t>referrals for</w:t>
                              </w:r>
                              <w:r w:rsidRPr="00024722">
                                <w:rPr>
                                  <w:rFonts w:asciiTheme="majorHAnsi" w:hAnsiTheme="majorHAnsi"/>
                                </w:rPr>
                                <w:t xml:space="preserve"> </w:t>
                              </w:r>
                              <w:r w:rsidR="00813C16">
                                <w:rPr>
                                  <w:rFonts w:asciiTheme="majorHAnsi" w:hAnsiTheme="majorHAnsi"/>
                                </w:rPr>
                                <w:br/>
                              </w:r>
                              <w:r w:rsidRPr="00FE4516">
                                <w:rPr>
                                  <w:rFonts w:asciiTheme="majorHAnsi" w:hAnsiTheme="majorHAnsi"/>
                                  <w:b/>
                                  <w:bCs/>
                                  <w:sz w:val="24"/>
                                  <w:szCs w:val="24"/>
                                </w:rPr>
                                <w:t>106</w:t>
                              </w:r>
                              <w:r w:rsidRPr="00024722">
                                <w:rPr>
                                  <w:rFonts w:asciiTheme="majorHAnsi" w:hAnsiTheme="majorHAnsi"/>
                                </w:rPr>
                                <w:t xml:space="preserve"> </w:t>
                              </w:r>
                              <w:r w:rsidRPr="00024722">
                                <w:rPr>
                                  <w:rFonts w:asciiTheme="minorHAnsi" w:hAnsiTheme="minorHAnsi"/>
                                </w:rPr>
                                <w:t>caregivers</w:t>
                              </w:r>
                            </w:p>
                            <w:p w14:paraId="64DC3B62" w14:textId="1C39AF14" w:rsidR="00216757" w:rsidRPr="00024722" w:rsidRDefault="00216757" w:rsidP="00216757">
                              <w:pPr>
                                <w:rPr>
                                  <w:rFonts w:asciiTheme="minorHAnsi" w:hAnsiTheme="minorHAnsi"/>
                                </w:rPr>
                              </w:pPr>
                              <w:r w:rsidRPr="00FE4516">
                                <w:rPr>
                                  <w:rFonts w:asciiTheme="majorHAnsi" w:hAnsiTheme="majorHAnsi"/>
                                  <w:b/>
                                  <w:bCs/>
                                  <w:sz w:val="24"/>
                                  <w:szCs w:val="24"/>
                                </w:rPr>
                                <w:t>58</w:t>
                              </w:r>
                              <w:r w:rsidRPr="00FE4516">
                                <w:rPr>
                                  <w:rFonts w:asciiTheme="majorHAnsi" w:hAnsiTheme="majorHAnsi"/>
                                  <w:b/>
                                  <w:bCs/>
                                  <w:sz w:val="24"/>
                                  <w:szCs w:val="24"/>
                                </w:rPr>
                                <w:t xml:space="preserve">% </w:t>
                              </w:r>
                              <w:r w:rsidRPr="00024722">
                                <w:rPr>
                                  <w:rFonts w:asciiTheme="majorHAnsi" w:hAnsiTheme="majorHAnsi"/>
                                  <w:b/>
                                  <w:bCs/>
                                </w:rPr>
                                <w:t>enrolled</w:t>
                              </w:r>
                              <w:r w:rsidRPr="00024722">
                                <w:rPr>
                                  <w:rFonts w:asciiTheme="majorHAnsi" w:hAnsiTheme="majorHAnsi"/>
                                </w:rPr>
                                <w:t xml:space="preserve"> </w:t>
                              </w:r>
                              <w:r w:rsidRPr="00024722">
                                <w:rPr>
                                  <w:rFonts w:asciiTheme="minorHAnsi" w:hAnsiTheme="minorHAnsi"/>
                                </w:rPr>
                                <w:t>by end of FY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4762261" name="Text Box 6"/>
                        <wps:cNvSpPr txBox="1"/>
                        <wps:spPr>
                          <a:xfrm>
                            <a:off x="1600200" y="0"/>
                            <a:ext cx="1280160" cy="1280160"/>
                          </a:xfrm>
                          <a:prstGeom prst="rect">
                            <a:avLst/>
                          </a:prstGeom>
                          <a:solidFill>
                            <a:schemeClr val="accent4">
                              <a:lumMod val="40000"/>
                              <a:lumOff val="60000"/>
                            </a:schemeClr>
                          </a:solidFill>
                          <a:ln w="6350">
                            <a:noFill/>
                          </a:ln>
                        </wps:spPr>
                        <wps:txbx>
                          <w:txbxContent>
                            <w:p w14:paraId="7F1D960B" w14:textId="62693767" w:rsidR="00BD6C87" w:rsidRPr="00024722" w:rsidRDefault="00BD6C87" w:rsidP="00FE4516">
                              <w:pPr>
                                <w:jc w:val="center"/>
                                <w:rPr>
                                  <w:rFonts w:asciiTheme="minorHAnsi" w:hAnsiTheme="minorHAnsi"/>
                                  <w:u w:val="single"/>
                                </w:rPr>
                              </w:pPr>
                              <w:r w:rsidRPr="00024722">
                                <w:rPr>
                                  <w:rFonts w:asciiTheme="minorHAnsi" w:hAnsiTheme="minorHAnsi"/>
                                  <w:u w:val="single"/>
                                </w:rPr>
                                <w:t>FY 202</w:t>
                              </w:r>
                              <w:r w:rsidRPr="00024722">
                                <w:rPr>
                                  <w:rFonts w:asciiTheme="minorHAnsi" w:hAnsiTheme="minorHAnsi"/>
                                  <w:u w:val="single"/>
                                </w:rPr>
                                <w:t>1</w:t>
                              </w:r>
                              <w:r w:rsidRPr="00024722">
                                <w:rPr>
                                  <w:rFonts w:asciiTheme="minorHAnsi" w:hAnsiTheme="minorHAnsi"/>
                                  <w:u w:val="single"/>
                                </w:rPr>
                                <w:t>-2</w:t>
                              </w:r>
                              <w:r w:rsidRPr="00024722">
                                <w:rPr>
                                  <w:rFonts w:asciiTheme="minorHAnsi" w:hAnsiTheme="minorHAnsi"/>
                                  <w:u w:val="single"/>
                                </w:rPr>
                                <w:t>2</w:t>
                              </w:r>
                            </w:p>
                            <w:p w14:paraId="2D1210CB" w14:textId="26BFDFCB" w:rsidR="00BD6C87" w:rsidRPr="00024722" w:rsidRDefault="001174AD" w:rsidP="00BD6C87">
                              <w:pPr>
                                <w:rPr>
                                  <w:rFonts w:asciiTheme="majorHAnsi" w:hAnsiTheme="majorHAnsi"/>
                                </w:rPr>
                              </w:pPr>
                              <w:r w:rsidRPr="00FE4516">
                                <w:rPr>
                                  <w:rFonts w:asciiTheme="majorHAnsi" w:hAnsiTheme="majorHAnsi"/>
                                  <w:b/>
                                  <w:bCs/>
                                  <w:sz w:val="24"/>
                                  <w:szCs w:val="24"/>
                                </w:rPr>
                                <w:t>91</w:t>
                              </w:r>
                              <w:r w:rsidR="00BD6C87" w:rsidRPr="00FE4516">
                                <w:rPr>
                                  <w:rFonts w:asciiTheme="majorHAnsi" w:hAnsiTheme="majorHAnsi"/>
                                  <w:sz w:val="24"/>
                                  <w:szCs w:val="24"/>
                                </w:rPr>
                                <w:t xml:space="preserve"> </w:t>
                              </w:r>
                              <w:r w:rsidR="00BD6C87" w:rsidRPr="00024722">
                                <w:rPr>
                                  <w:rFonts w:asciiTheme="minorHAnsi" w:hAnsiTheme="minorHAnsi"/>
                                </w:rPr>
                                <w:t xml:space="preserve">referrals </w:t>
                              </w:r>
                              <w:r w:rsidRPr="00024722">
                                <w:rPr>
                                  <w:rFonts w:asciiTheme="minorHAnsi" w:hAnsiTheme="minorHAnsi"/>
                                </w:rPr>
                                <w:t>for</w:t>
                              </w:r>
                              <w:r w:rsidR="00BD6C87" w:rsidRPr="00024722">
                                <w:rPr>
                                  <w:rFonts w:asciiTheme="majorHAnsi" w:hAnsiTheme="majorHAnsi"/>
                                </w:rPr>
                                <w:t xml:space="preserve"> </w:t>
                              </w:r>
                              <w:r w:rsidR="00813C16">
                                <w:rPr>
                                  <w:rFonts w:asciiTheme="majorHAnsi" w:hAnsiTheme="majorHAnsi"/>
                                </w:rPr>
                                <w:br/>
                              </w:r>
                              <w:r w:rsidRPr="00FE4516">
                                <w:rPr>
                                  <w:rFonts w:asciiTheme="majorHAnsi" w:hAnsiTheme="majorHAnsi"/>
                                  <w:b/>
                                  <w:bCs/>
                                  <w:sz w:val="24"/>
                                  <w:szCs w:val="24"/>
                                </w:rPr>
                                <w:t>75</w:t>
                              </w:r>
                              <w:r w:rsidRPr="00FE4516">
                                <w:rPr>
                                  <w:rFonts w:asciiTheme="majorHAnsi" w:hAnsiTheme="majorHAnsi"/>
                                  <w:sz w:val="24"/>
                                  <w:szCs w:val="24"/>
                                </w:rPr>
                                <w:t xml:space="preserve"> </w:t>
                              </w:r>
                              <w:r w:rsidRPr="00024722">
                                <w:rPr>
                                  <w:rFonts w:asciiTheme="minorHAnsi" w:hAnsiTheme="minorHAnsi"/>
                                </w:rPr>
                                <w:t>caregivers</w:t>
                              </w:r>
                            </w:p>
                            <w:p w14:paraId="291B0BB2" w14:textId="2E7D3FEE" w:rsidR="00BD6C87" w:rsidRPr="00024722" w:rsidRDefault="001174AD" w:rsidP="00BD6C87">
                              <w:pPr>
                                <w:rPr>
                                  <w:rFonts w:asciiTheme="majorHAnsi" w:hAnsiTheme="majorHAnsi"/>
                                </w:rPr>
                              </w:pPr>
                              <w:r w:rsidRPr="00FE4516">
                                <w:rPr>
                                  <w:rFonts w:asciiTheme="majorHAnsi" w:hAnsiTheme="majorHAnsi"/>
                                  <w:b/>
                                  <w:bCs/>
                                  <w:sz w:val="24"/>
                                  <w:szCs w:val="24"/>
                                </w:rPr>
                                <w:t>49</w:t>
                              </w:r>
                              <w:r w:rsidR="00BD6C87" w:rsidRPr="00FE4516">
                                <w:rPr>
                                  <w:rFonts w:asciiTheme="majorHAnsi" w:hAnsiTheme="majorHAnsi"/>
                                  <w:b/>
                                  <w:bCs/>
                                  <w:sz w:val="24"/>
                                  <w:szCs w:val="24"/>
                                </w:rPr>
                                <w:t xml:space="preserve">% </w:t>
                              </w:r>
                              <w:r w:rsidR="00BD6C87" w:rsidRPr="00024722">
                                <w:rPr>
                                  <w:rFonts w:asciiTheme="majorHAnsi" w:hAnsiTheme="majorHAnsi"/>
                                  <w:b/>
                                  <w:bCs/>
                                </w:rPr>
                                <w:t>enrolled</w:t>
                              </w:r>
                              <w:r w:rsidR="00BD6C87" w:rsidRPr="00024722">
                                <w:rPr>
                                  <w:rFonts w:asciiTheme="majorHAnsi" w:hAnsiTheme="majorHAnsi"/>
                                </w:rPr>
                                <w:t xml:space="preserve"> </w:t>
                              </w:r>
                              <w:r w:rsidR="00BD6C87" w:rsidRPr="00024722">
                                <w:rPr>
                                  <w:rFonts w:asciiTheme="minorHAnsi" w:hAnsiTheme="minorHAnsi"/>
                                </w:rPr>
                                <w:t>by end of FY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963449" name="Text Box 6"/>
                        <wps:cNvSpPr txBox="1"/>
                        <wps:spPr>
                          <a:xfrm>
                            <a:off x="0" y="0"/>
                            <a:ext cx="1280160" cy="1280160"/>
                          </a:xfrm>
                          <a:prstGeom prst="rect">
                            <a:avLst/>
                          </a:prstGeom>
                          <a:solidFill>
                            <a:schemeClr val="accent4">
                              <a:lumMod val="20000"/>
                              <a:lumOff val="80000"/>
                            </a:schemeClr>
                          </a:solidFill>
                          <a:ln w="6350">
                            <a:noFill/>
                          </a:ln>
                        </wps:spPr>
                        <wps:txbx>
                          <w:txbxContent>
                            <w:p w14:paraId="36C22AE5" w14:textId="5C4767FA" w:rsidR="008F4E67" w:rsidRPr="0049661A" w:rsidRDefault="008F4E67" w:rsidP="00FE4516">
                              <w:pPr>
                                <w:jc w:val="center"/>
                                <w:rPr>
                                  <w:rFonts w:asciiTheme="minorHAnsi" w:hAnsiTheme="minorHAnsi"/>
                                  <w:u w:val="single"/>
                                </w:rPr>
                              </w:pPr>
                              <w:r w:rsidRPr="0049661A">
                                <w:rPr>
                                  <w:rFonts w:asciiTheme="minorHAnsi" w:hAnsiTheme="minorHAnsi"/>
                                  <w:u w:val="single"/>
                                </w:rPr>
                                <w:t>FY 2020-21</w:t>
                              </w:r>
                            </w:p>
                            <w:p w14:paraId="55DAA085" w14:textId="5F24EDB3" w:rsidR="00D44A2D" w:rsidRPr="00024722" w:rsidRDefault="00D44A2D">
                              <w:pPr>
                                <w:rPr>
                                  <w:rFonts w:asciiTheme="majorHAnsi" w:hAnsiTheme="majorHAnsi"/>
                                </w:rPr>
                              </w:pPr>
                              <w:r w:rsidRPr="00FE4516">
                                <w:rPr>
                                  <w:rFonts w:asciiTheme="majorHAnsi" w:hAnsiTheme="majorHAnsi"/>
                                  <w:b/>
                                  <w:bCs/>
                                  <w:sz w:val="24"/>
                                  <w:szCs w:val="24"/>
                                </w:rPr>
                                <w:t>75</w:t>
                              </w:r>
                              <w:r w:rsidRPr="00FE4516">
                                <w:rPr>
                                  <w:rFonts w:asciiTheme="majorHAnsi" w:hAnsiTheme="majorHAnsi"/>
                                  <w:sz w:val="24"/>
                                  <w:szCs w:val="24"/>
                                </w:rPr>
                                <w:t xml:space="preserve"> </w:t>
                              </w:r>
                              <w:r w:rsidRPr="00024722">
                                <w:rPr>
                                  <w:rFonts w:asciiTheme="minorHAnsi" w:hAnsiTheme="minorHAnsi"/>
                                </w:rPr>
                                <w:t xml:space="preserve">referrals </w:t>
                              </w:r>
                              <w:r w:rsidR="001174AD" w:rsidRPr="00024722">
                                <w:rPr>
                                  <w:rFonts w:asciiTheme="minorHAnsi" w:hAnsiTheme="minorHAnsi"/>
                                </w:rPr>
                                <w:t>for</w:t>
                              </w:r>
                              <w:r w:rsidRPr="00024722">
                                <w:rPr>
                                  <w:rFonts w:asciiTheme="majorHAnsi" w:hAnsiTheme="majorHAnsi"/>
                                </w:rPr>
                                <w:t xml:space="preserve"> </w:t>
                              </w:r>
                              <w:r w:rsidR="00813C16">
                                <w:rPr>
                                  <w:rFonts w:asciiTheme="majorHAnsi" w:hAnsiTheme="majorHAnsi"/>
                                </w:rPr>
                                <w:br/>
                              </w:r>
                              <w:r w:rsidRPr="00FE4516">
                                <w:rPr>
                                  <w:rFonts w:asciiTheme="majorHAnsi" w:hAnsiTheme="majorHAnsi"/>
                                  <w:b/>
                                  <w:bCs/>
                                  <w:sz w:val="24"/>
                                  <w:szCs w:val="24"/>
                                </w:rPr>
                                <w:t>63</w:t>
                              </w:r>
                              <w:r w:rsidRPr="00024722">
                                <w:rPr>
                                  <w:rFonts w:asciiTheme="majorHAnsi" w:hAnsiTheme="majorHAnsi"/>
                                </w:rPr>
                                <w:t xml:space="preserve"> </w:t>
                              </w:r>
                              <w:r w:rsidR="001174AD" w:rsidRPr="00024722">
                                <w:rPr>
                                  <w:rFonts w:asciiTheme="minorHAnsi" w:hAnsiTheme="minorHAnsi"/>
                                </w:rPr>
                                <w:t>caregivers</w:t>
                              </w:r>
                            </w:p>
                            <w:p w14:paraId="3F67E76B" w14:textId="74291C0D" w:rsidR="00C33F82" w:rsidRPr="00024722" w:rsidRDefault="00BD6C87">
                              <w:pPr>
                                <w:rPr>
                                  <w:rFonts w:asciiTheme="majorHAnsi" w:hAnsiTheme="majorHAnsi"/>
                                </w:rPr>
                              </w:pPr>
                              <w:r w:rsidRPr="00FE4516">
                                <w:rPr>
                                  <w:rFonts w:asciiTheme="majorHAnsi" w:hAnsiTheme="majorHAnsi"/>
                                  <w:b/>
                                  <w:bCs/>
                                  <w:sz w:val="24"/>
                                  <w:szCs w:val="24"/>
                                </w:rPr>
                                <w:t xml:space="preserve">24% </w:t>
                              </w:r>
                              <w:r w:rsidRPr="00024722">
                                <w:rPr>
                                  <w:rFonts w:asciiTheme="majorHAnsi" w:hAnsiTheme="majorHAnsi"/>
                                  <w:b/>
                                  <w:bCs/>
                                </w:rPr>
                                <w:t>enrolled</w:t>
                              </w:r>
                              <w:r w:rsidRPr="00024722">
                                <w:rPr>
                                  <w:rFonts w:asciiTheme="majorHAnsi" w:hAnsiTheme="majorHAnsi"/>
                                </w:rPr>
                                <w:t xml:space="preserve"> </w:t>
                              </w:r>
                              <w:r w:rsidRPr="00024722">
                                <w:rPr>
                                  <w:rFonts w:asciiTheme="minorHAnsi" w:hAnsiTheme="minorHAnsi"/>
                                </w:rPr>
                                <w:t>by end of FY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7C99FD2" id="Group 7" o:spid="_x0000_s1035" style="width:478.8pt;height:100.8pt;mso-position-horizontal-relative:char;mso-position-vertical-relative:line" coordsize="60810,1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">
                <v:shape id="Text Box 6" o:spid="_x0000_s1036" type="#_x0000_t202" style="position:absolute;left:48008;width:12802;height:12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" fillcolor="#8ec63f [3207]" stroked="f" strokeweight=".5pt">
                  <v:textbox>
                    <w:txbxContent>
                      <w:p w14:paraId="74293909" w14:textId="6EEE2CFE" w:rsidR="00A258B6" w:rsidRPr="00024722" w:rsidRDefault="00A258B6" w:rsidP="00FE4516">
                        <w:pPr>
                          <w:jc w:val="center"/>
                          <w:rPr>
                            <w:rFonts w:asciiTheme="minorHAnsi" w:hAnsiTheme="minorHAnsi"/>
                            <w:u w:val="single"/>
                          </w:rPr>
                        </w:pPr>
                        <w:r w:rsidRPr="00024722">
                          <w:rPr>
                            <w:rFonts w:asciiTheme="minorHAnsi" w:hAnsiTheme="minorHAnsi"/>
                            <w:u w:val="single"/>
                          </w:rPr>
                          <w:t>FY 202</w:t>
                        </w:r>
                        <w:r w:rsidRPr="00024722">
                          <w:rPr>
                            <w:rFonts w:asciiTheme="minorHAnsi" w:hAnsiTheme="minorHAnsi"/>
                            <w:u w:val="single"/>
                          </w:rPr>
                          <w:t>3</w:t>
                        </w:r>
                        <w:r w:rsidRPr="00024722">
                          <w:rPr>
                            <w:rFonts w:asciiTheme="minorHAnsi" w:hAnsiTheme="minorHAnsi"/>
                            <w:u w:val="single"/>
                          </w:rPr>
                          <w:t>-2</w:t>
                        </w:r>
                        <w:r w:rsidRPr="00024722">
                          <w:rPr>
                            <w:rFonts w:asciiTheme="minorHAnsi" w:hAnsiTheme="minorHAnsi"/>
                            <w:u w:val="single"/>
                          </w:rPr>
                          <w:t>4</w:t>
                        </w:r>
                      </w:p>
                      <w:p w14:paraId="6C7E0A80" w14:textId="520DD81C" w:rsidR="00A258B6" w:rsidRPr="00024722" w:rsidRDefault="008C01F0" w:rsidP="00A258B6">
                        <w:pPr>
                          <w:rPr>
                            <w:rFonts w:asciiTheme="majorHAnsi" w:hAnsiTheme="majorHAnsi"/>
                          </w:rPr>
                        </w:pPr>
                        <w:r w:rsidRPr="00FE4516">
                          <w:rPr>
                            <w:rFonts w:asciiTheme="majorHAnsi" w:hAnsiTheme="majorHAnsi"/>
                            <w:b/>
                            <w:bCs/>
                            <w:sz w:val="24"/>
                            <w:szCs w:val="24"/>
                          </w:rPr>
                          <w:t>154</w:t>
                        </w:r>
                        <w:r w:rsidR="00A258B6" w:rsidRPr="00FE4516">
                          <w:rPr>
                            <w:rFonts w:asciiTheme="majorHAnsi" w:hAnsiTheme="majorHAnsi"/>
                            <w:sz w:val="24"/>
                            <w:szCs w:val="24"/>
                          </w:rPr>
                          <w:t xml:space="preserve"> </w:t>
                        </w:r>
                        <w:r w:rsidR="00A258B6" w:rsidRPr="00024722">
                          <w:rPr>
                            <w:rFonts w:asciiTheme="minorHAnsi" w:hAnsiTheme="minorHAnsi"/>
                          </w:rPr>
                          <w:t>referrals for</w:t>
                        </w:r>
                        <w:r w:rsidR="00A258B6" w:rsidRPr="00024722">
                          <w:rPr>
                            <w:rFonts w:asciiTheme="majorHAnsi" w:hAnsiTheme="majorHAnsi"/>
                          </w:rPr>
                          <w:t xml:space="preserve"> </w:t>
                        </w:r>
                        <w:r w:rsidRPr="00FE4516">
                          <w:rPr>
                            <w:rFonts w:asciiTheme="majorHAnsi" w:hAnsiTheme="majorHAnsi"/>
                            <w:b/>
                            <w:bCs/>
                            <w:sz w:val="24"/>
                            <w:szCs w:val="24"/>
                          </w:rPr>
                          <w:t>129</w:t>
                        </w:r>
                        <w:r w:rsidRPr="00024722">
                          <w:rPr>
                            <w:rFonts w:asciiTheme="majorHAnsi" w:hAnsiTheme="majorHAnsi"/>
                          </w:rPr>
                          <w:t xml:space="preserve"> </w:t>
                        </w:r>
                        <w:r w:rsidR="00A258B6" w:rsidRPr="00024722">
                          <w:rPr>
                            <w:rFonts w:asciiTheme="minorHAnsi" w:hAnsiTheme="minorHAnsi"/>
                          </w:rPr>
                          <w:t>caregivers</w:t>
                        </w:r>
                      </w:p>
                      <w:p w14:paraId="3A65B0A2" w14:textId="7740D15A" w:rsidR="00A258B6" w:rsidRPr="00024722" w:rsidRDefault="00F8555F" w:rsidP="00A258B6">
                        <w:pPr>
                          <w:rPr>
                            <w:rFonts w:asciiTheme="majorHAnsi" w:hAnsiTheme="majorHAnsi"/>
                          </w:rPr>
                        </w:pPr>
                        <w:r w:rsidRPr="00FE4516">
                          <w:rPr>
                            <w:rFonts w:asciiTheme="majorHAnsi" w:hAnsiTheme="majorHAnsi"/>
                            <w:b/>
                            <w:bCs/>
                            <w:sz w:val="24"/>
                            <w:szCs w:val="24"/>
                          </w:rPr>
                          <w:t>50</w:t>
                        </w:r>
                        <w:r w:rsidR="00A258B6" w:rsidRPr="00FE4516">
                          <w:rPr>
                            <w:rFonts w:asciiTheme="majorHAnsi" w:hAnsiTheme="majorHAnsi"/>
                            <w:b/>
                            <w:bCs/>
                            <w:sz w:val="24"/>
                            <w:szCs w:val="24"/>
                          </w:rPr>
                          <w:t xml:space="preserve">% </w:t>
                        </w:r>
                        <w:r w:rsidRPr="00024722">
                          <w:rPr>
                            <w:rFonts w:asciiTheme="majorHAnsi" w:hAnsiTheme="majorHAnsi"/>
                            <w:b/>
                            <w:bCs/>
                          </w:rPr>
                          <w:t>served</w:t>
                        </w:r>
                        <w:r w:rsidRPr="00024722">
                          <w:rPr>
                            <w:rFonts w:asciiTheme="majorHAnsi" w:hAnsiTheme="majorHAnsi"/>
                            <w:b/>
                            <w:bCs/>
                          </w:rPr>
                          <w:t>*</w:t>
                        </w:r>
                        <w:r w:rsidRPr="00024722">
                          <w:rPr>
                            <w:rFonts w:asciiTheme="majorHAnsi" w:hAnsiTheme="majorHAnsi"/>
                          </w:rPr>
                          <w:t xml:space="preserve"> </w:t>
                        </w:r>
                        <w:r w:rsidR="00A258B6" w:rsidRPr="00024722">
                          <w:rPr>
                            <w:rFonts w:asciiTheme="minorHAnsi" w:hAnsiTheme="minorHAnsi"/>
                          </w:rPr>
                          <w:t>by end of FY</w:t>
                        </w:r>
                      </w:p>
                    </w:txbxContent>
                  </v:textbox>
                </v:shape>
                <v:shape id="Text Box 6" o:spid="_x0000_s1037" type="#_x0000_t202" style="position:absolute;left:32004;width:12801;height:12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" fillcolor="#bbdc8b [1943]" stroked="f" strokeweight=".5pt">
                  <v:textbox>
                    <w:txbxContent>
                      <w:p w14:paraId="425F0C51" w14:textId="04DBF9C7" w:rsidR="00216757" w:rsidRPr="00024722" w:rsidRDefault="00216757" w:rsidP="00FE4516">
                        <w:pPr>
                          <w:jc w:val="center"/>
                          <w:rPr>
                            <w:rFonts w:asciiTheme="minorHAnsi" w:hAnsiTheme="minorHAnsi"/>
                            <w:u w:val="single"/>
                          </w:rPr>
                        </w:pPr>
                        <w:r w:rsidRPr="00024722">
                          <w:rPr>
                            <w:rFonts w:asciiTheme="minorHAnsi" w:hAnsiTheme="minorHAnsi"/>
                            <w:u w:val="single"/>
                          </w:rPr>
                          <w:t>FY 202</w:t>
                        </w:r>
                        <w:r w:rsidRPr="00024722">
                          <w:rPr>
                            <w:rFonts w:asciiTheme="minorHAnsi" w:hAnsiTheme="minorHAnsi"/>
                            <w:u w:val="single"/>
                          </w:rPr>
                          <w:t>2</w:t>
                        </w:r>
                        <w:r w:rsidRPr="00024722">
                          <w:rPr>
                            <w:rFonts w:asciiTheme="minorHAnsi" w:hAnsiTheme="minorHAnsi"/>
                            <w:u w:val="single"/>
                          </w:rPr>
                          <w:t>-2</w:t>
                        </w:r>
                        <w:r w:rsidRPr="00024722">
                          <w:rPr>
                            <w:rFonts w:asciiTheme="minorHAnsi" w:hAnsiTheme="minorHAnsi"/>
                            <w:u w:val="single"/>
                          </w:rPr>
                          <w:t>3</w:t>
                        </w:r>
                      </w:p>
                      <w:p w14:paraId="536856F1" w14:textId="29F93A93" w:rsidR="00216757" w:rsidRPr="00024722" w:rsidRDefault="00216757" w:rsidP="00216757">
                        <w:pPr>
                          <w:rPr>
                            <w:rFonts w:asciiTheme="majorHAnsi" w:hAnsiTheme="majorHAnsi"/>
                          </w:rPr>
                        </w:pPr>
                        <w:r w:rsidRPr="00FE4516">
                          <w:rPr>
                            <w:rFonts w:asciiTheme="majorHAnsi" w:hAnsiTheme="majorHAnsi"/>
                            <w:b/>
                            <w:bCs/>
                            <w:sz w:val="24"/>
                            <w:szCs w:val="24"/>
                          </w:rPr>
                          <w:t>149</w:t>
                        </w:r>
                        <w:r w:rsidRPr="00FE4516">
                          <w:rPr>
                            <w:rFonts w:asciiTheme="majorHAnsi" w:hAnsiTheme="majorHAnsi"/>
                            <w:sz w:val="24"/>
                            <w:szCs w:val="24"/>
                          </w:rPr>
                          <w:t xml:space="preserve"> </w:t>
                        </w:r>
                        <w:r w:rsidRPr="00024722">
                          <w:rPr>
                            <w:rFonts w:asciiTheme="minorHAnsi" w:hAnsiTheme="minorHAnsi"/>
                          </w:rPr>
                          <w:t>referrals for</w:t>
                        </w:r>
                        <w:r w:rsidRPr="00024722">
                          <w:rPr>
                            <w:rFonts w:asciiTheme="majorHAnsi" w:hAnsiTheme="majorHAnsi"/>
                          </w:rPr>
                          <w:t xml:space="preserve"> </w:t>
                        </w:r>
                        <w:r w:rsidR="00813C16">
                          <w:rPr>
                            <w:rFonts w:asciiTheme="majorHAnsi" w:hAnsiTheme="majorHAnsi"/>
                          </w:rPr>
                          <w:br/>
                        </w:r>
                        <w:r w:rsidRPr="00FE4516">
                          <w:rPr>
                            <w:rFonts w:asciiTheme="majorHAnsi" w:hAnsiTheme="majorHAnsi"/>
                            <w:b/>
                            <w:bCs/>
                            <w:sz w:val="24"/>
                            <w:szCs w:val="24"/>
                          </w:rPr>
                          <w:t>106</w:t>
                        </w:r>
                        <w:r w:rsidRPr="00024722">
                          <w:rPr>
                            <w:rFonts w:asciiTheme="majorHAnsi" w:hAnsiTheme="majorHAnsi"/>
                          </w:rPr>
                          <w:t xml:space="preserve"> </w:t>
                        </w:r>
                        <w:r w:rsidRPr="00024722">
                          <w:rPr>
                            <w:rFonts w:asciiTheme="minorHAnsi" w:hAnsiTheme="minorHAnsi"/>
                          </w:rPr>
                          <w:t>caregivers</w:t>
                        </w:r>
                      </w:p>
                      <w:p w14:paraId="64DC3B62" w14:textId="1C39AF14" w:rsidR="00216757" w:rsidRPr="00024722" w:rsidRDefault="00216757" w:rsidP="00216757">
                        <w:pPr>
                          <w:rPr>
                            <w:rFonts w:asciiTheme="minorHAnsi" w:hAnsiTheme="minorHAnsi"/>
                          </w:rPr>
                        </w:pPr>
                        <w:r w:rsidRPr="00FE4516">
                          <w:rPr>
                            <w:rFonts w:asciiTheme="majorHAnsi" w:hAnsiTheme="majorHAnsi"/>
                            <w:b/>
                            <w:bCs/>
                            <w:sz w:val="24"/>
                            <w:szCs w:val="24"/>
                          </w:rPr>
                          <w:t>58</w:t>
                        </w:r>
                        <w:r w:rsidRPr="00FE4516">
                          <w:rPr>
                            <w:rFonts w:asciiTheme="majorHAnsi" w:hAnsiTheme="majorHAnsi"/>
                            <w:b/>
                            <w:bCs/>
                            <w:sz w:val="24"/>
                            <w:szCs w:val="24"/>
                          </w:rPr>
                          <w:t xml:space="preserve">% </w:t>
                        </w:r>
                        <w:r w:rsidRPr="00024722">
                          <w:rPr>
                            <w:rFonts w:asciiTheme="majorHAnsi" w:hAnsiTheme="majorHAnsi"/>
                            <w:b/>
                            <w:bCs/>
                          </w:rPr>
                          <w:t>enrolled</w:t>
                        </w:r>
                        <w:r w:rsidRPr="00024722">
                          <w:rPr>
                            <w:rFonts w:asciiTheme="majorHAnsi" w:hAnsiTheme="majorHAnsi"/>
                          </w:rPr>
                          <w:t xml:space="preserve"> </w:t>
                        </w:r>
                        <w:r w:rsidRPr="00024722">
                          <w:rPr>
                            <w:rFonts w:asciiTheme="minorHAnsi" w:hAnsiTheme="minorHAnsi"/>
                          </w:rPr>
                          <w:t>by end of FY</w:t>
                        </w:r>
                      </w:p>
                    </w:txbxContent>
                  </v:textbox>
                </v:shape>
                <v:shape id="Text Box 6" o:spid="_x0000_s1038" type="#_x0000_t202" style="position:absolute;left:16002;width:12801;height:12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" fillcolor="#d1e8b2 [1303]" stroked="f" strokeweight=".5pt">
                  <v:textbox>
                    <w:txbxContent>
                      <w:p w14:paraId="7F1D960B" w14:textId="62693767" w:rsidR="00BD6C87" w:rsidRPr="00024722" w:rsidRDefault="00BD6C87" w:rsidP="00FE4516">
                        <w:pPr>
                          <w:jc w:val="center"/>
                          <w:rPr>
                            <w:rFonts w:asciiTheme="minorHAnsi" w:hAnsiTheme="minorHAnsi"/>
                            <w:u w:val="single"/>
                          </w:rPr>
                        </w:pPr>
                        <w:r w:rsidRPr="00024722">
                          <w:rPr>
                            <w:rFonts w:asciiTheme="minorHAnsi" w:hAnsiTheme="minorHAnsi"/>
                            <w:u w:val="single"/>
                          </w:rPr>
                          <w:t>FY 202</w:t>
                        </w:r>
                        <w:r w:rsidRPr="00024722">
                          <w:rPr>
                            <w:rFonts w:asciiTheme="minorHAnsi" w:hAnsiTheme="minorHAnsi"/>
                            <w:u w:val="single"/>
                          </w:rPr>
                          <w:t>1</w:t>
                        </w:r>
                        <w:r w:rsidRPr="00024722">
                          <w:rPr>
                            <w:rFonts w:asciiTheme="minorHAnsi" w:hAnsiTheme="minorHAnsi"/>
                            <w:u w:val="single"/>
                          </w:rPr>
                          <w:t>-2</w:t>
                        </w:r>
                        <w:r w:rsidRPr="00024722">
                          <w:rPr>
                            <w:rFonts w:asciiTheme="minorHAnsi" w:hAnsiTheme="minorHAnsi"/>
                            <w:u w:val="single"/>
                          </w:rPr>
                          <w:t>2</w:t>
                        </w:r>
                      </w:p>
                      <w:p w14:paraId="2D1210CB" w14:textId="26BFDFCB" w:rsidR="00BD6C87" w:rsidRPr="00024722" w:rsidRDefault="001174AD" w:rsidP="00BD6C87">
                        <w:pPr>
                          <w:rPr>
                            <w:rFonts w:asciiTheme="majorHAnsi" w:hAnsiTheme="majorHAnsi"/>
                          </w:rPr>
                        </w:pPr>
                        <w:r w:rsidRPr="00FE4516">
                          <w:rPr>
                            <w:rFonts w:asciiTheme="majorHAnsi" w:hAnsiTheme="majorHAnsi"/>
                            <w:b/>
                            <w:bCs/>
                            <w:sz w:val="24"/>
                            <w:szCs w:val="24"/>
                          </w:rPr>
                          <w:t>91</w:t>
                        </w:r>
                        <w:r w:rsidR="00BD6C87" w:rsidRPr="00FE4516">
                          <w:rPr>
                            <w:rFonts w:asciiTheme="majorHAnsi" w:hAnsiTheme="majorHAnsi"/>
                            <w:sz w:val="24"/>
                            <w:szCs w:val="24"/>
                          </w:rPr>
                          <w:t xml:space="preserve"> </w:t>
                        </w:r>
                        <w:r w:rsidR="00BD6C87" w:rsidRPr="00024722">
                          <w:rPr>
                            <w:rFonts w:asciiTheme="minorHAnsi" w:hAnsiTheme="minorHAnsi"/>
                          </w:rPr>
                          <w:t xml:space="preserve">referrals </w:t>
                        </w:r>
                        <w:r w:rsidRPr="00024722">
                          <w:rPr>
                            <w:rFonts w:asciiTheme="minorHAnsi" w:hAnsiTheme="minorHAnsi"/>
                          </w:rPr>
                          <w:t>for</w:t>
                        </w:r>
                        <w:r w:rsidR="00BD6C87" w:rsidRPr="00024722">
                          <w:rPr>
                            <w:rFonts w:asciiTheme="majorHAnsi" w:hAnsiTheme="majorHAnsi"/>
                          </w:rPr>
                          <w:t xml:space="preserve"> </w:t>
                        </w:r>
                        <w:r w:rsidR="00813C16">
                          <w:rPr>
                            <w:rFonts w:asciiTheme="majorHAnsi" w:hAnsiTheme="majorHAnsi"/>
                          </w:rPr>
                          <w:br/>
                        </w:r>
                        <w:r w:rsidRPr="00FE4516">
                          <w:rPr>
                            <w:rFonts w:asciiTheme="majorHAnsi" w:hAnsiTheme="majorHAnsi"/>
                            <w:b/>
                            <w:bCs/>
                            <w:sz w:val="24"/>
                            <w:szCs w:val="24"/>
                          </w:rPr>
                          <w:t>75</w:t>
                        </w:r>
                        <w:r w:rsidRPr="00FE4516">
                          <w:rPr>
                            <w:rFonts w:asciiTheme="majorHAnsi" w:hAnsiTheme="majorHAnsi"/>
                            <w:sz w:val="24"/>
                            <w:szCs w:val="24"/>
                          </w:rPr>
                          <w:t xml:space="preserve"> </w:t>
                        </w:r>
                        <w:r w:rsidRPr="00024722">
                          <w:rPr>
                            <w:rFonts w:asciiTheme="minorHAnsi" w:hAnsiTheme="minorHAnsi"/>
                          </w:rPr>
                          <w:t>caregivers</w:t>
                        </w:r>
                      </w:p>
                      <w:p w14:paraId="291B0BB2" w14:textId="2E7D3FEE" w:rsidR="00BD6C87" w:rsidRPr="00024722" w:rsidRDefault="001174AD" w:rsidP="00BD6C87">
                        <w:pPr>
                          <w:rPr>
                            <w:rFonts w:asciiTheme="majorHAnsi" w:hAnsiTheme="majorHAnsi"/>
                          </w:rPr>
                        </w:pPr>
                        <w:r w:rsidRPr="00FE4516">
                          <w:rPr>
                            <w:rFonts w:asciiTheme="majorHAnsi" w:hAnsiTheme="majorHAnsi"/>
                            <w:b/>
                            <w:bCs/>
                            <w:sz w:val="24"/>
                            <w:szCs w:val="24"/>
                          </w:rPr>
                          <w:t>49</w:t>
                        </w:r>
                        <w:r w:rsidR="00BD6C87" w:rsidRPr="00FE4516">
                          <w:rPr>
                            <w:rFonts w:asciiTheme="majorHAnsi" w:hAnsiTheme="majorHAnsi"/>
                            <w:b/>
                            <w:bCs/>
                            <w:sz w:val="24"/>
                            <w:szCs w:val="24"/>
                          </w:rPr>
                          <w:t xml:space="preserve">% </w:t>
                        </w:r>
                        <w:r w:rsidR="00BD6C87" w:rsidRPr="00024722">
                          <w:rPr>
                            <w:rFonts w:asciiTheme="majorHAnsi" w:hAnsiTheme="majorHAnsi"/>
                            <w:b/>
                            <w:bCs/>
                          </w:rPr>
                          <w:t>enrolled</w:t>
                        </w:r>
                        <w:r w:rsidR="00BD6C87" w:rsidRPr="00024722">
                          <w:rPr>
                            <w:rFonts w:asciiTheme="majorHAnsi" w:hAnsiTheme="majorHAnsi"/>
                          </w:rPr>
                          <w:t xml:space="preserve"> </w:t>
                        </w:r>
                        <w:r w:rsidR="00BD6C87" w:rsidRPr="00024722">
                          <w:rPr>
                            <w:rFonts w:asciiTheme="minorHAnsi" w:hAnsiTheme="minorHAnsi"/>
                          </w:rPr>
                          <w:t>by end of FY</w:t>
                        </w:r>
                      </w:p>
                    </w:txbxContent>
                  </v:textbox>
                </v:shape>
                <v:shape id="Text Box 6" o:spid="_x0000_s1039" type="#_x0000_t202" style="position:absolute;width:12801;height:12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" fillcolor="#e8f3d8 [663]" stroked="f" strokeweight=".5pt">
                  <v:textbox>
                    <w:txbxContent>
                      <w:p w14:paraId="36C22AE5" w14:textId="5C4767FA" w:rsidR="008F4E67" w:rsidRPr="0049661A" w:rsidRDefault="008F4E67" w:rsidP="00FE4516">
                        <w:pPr>
                          <w:jc w:val="center"/>
                          <w:rPr>
                            <w:rFonts w:asciiTheme="minorHAnsi" w:hAnsiTheme="minorHAnsi"/>
                            <w:u w:val="single"/>
                          </w:rPr>
                        </w:pPr>
                        <w:r w:rsidRPr="0049661A">
                          <w:rPr>
                            <w:rFonts w:asciiTheme="minorHAnsi" w:hAnsiTheme="minorHAnsi"/>
                            <w:u w:val="single"/>
                          </w:rPr>
                          <w:t>FY 2020-21</w:t>
                        </w:r>
                      </w:p>
                      <w:p w14:paraId="55DAA085" w14:textId="5F24EDB3" w:rsidR="00D44A2D" w:rsidRPr="00024722" w:rsidRDefault="00D44A2D">
                        <w:pPr>
                          <w:rPr>
                            <w:rFonts w:asciiTheme="majorHAnsi" w:hAnsiTheme="majorHAnsi"/>
                          </w:rPr>
                        </w:pPr>
                        <w:r w:rsidRPr="00FE4516">
                          <w:rPr>
                            <w:rFonts w:asciiTheme="majorHAnsi" w:hAnsiTheme="majorHAnsi"/>
                            <w:b/>
                            <w:bCs/>
                            <w:sz w:val="24"/>
                            <w:szCs w:val="24"/>
                          </w:rPr>
                          <w:t>75</w:t>
                        </w:r>
                        <w:r w:rsidRPr="00FE4516">
                          <w:rPr>
                            <w:rFonts w:asciiTheme="majorHAnsi" w:hAnsiTheme="majorHAnsi"/>
                            <w:sz w:val="24"/>
                            <w:szCs w:val="24"/>
                          </w:rPr>
                          <w:t xml:space="preserve"> </w:t>
                        </w:r>
                        <w:r w:rsidRPr="00024722">
                          <w:rPr>
                            <w:rFonts w:asciiTheme="minorHAnsi" w:hAnsiTheme="minorHAnsi"/>
                          </w:rPr>
                          <w:t xml:space="preserve">referrals </w:t>
                        </w:r>
                        <w:r w:rsidR="001174AD" w:rsidRPr="00024722">
                          <w:rPr>
                            <w:rFonts w:asciiTheme="minorHAnsi" w:hAnsiTheme="minorHAnsi"/>
                          </w:rPr>
                          <w:t>for</w:t>
                        </w:r>
                        <w:r w:rsidRPr="00024722">
                          <w:rPr>
                            <w:rFonts w:asciiTheme="majorHAnsi" w:hAnsiTheme="majorHAnsi"/>
                          </w:rPr>
                          <w:t xml:space="preserve"> </w:t>
                        </w:r>
                        <w:r w:rsidR="00813C16">
                          <w:rPr>
                            <w:rFonts w:asciiTheme="majorHAnsi" w:hAnsiTheme="majorHAnsi"/>
                          </w:rPr>
                          <w:br/>
                        </w:r>
                        <w:r w:rsidRPr="00FE4516">
                          <w:rPr>
                            <w:rFonts w:asciiTheme="majorHAnsi" w:hAnsiTheme="majorHAnsi"/>
                            <w:b/>
                            <w:bCs/>
                            <w:sz w:val="24"/>
                            <w:szCs w:val="24"/>
                          </w:rPr>
                          <w:t>63</w:t>
                        </w:r>
                        <w:r w:rsidRPr="00024722">
                          <w:rPr>
                            <w:rFonts w:asciiTheme="majorHAnsi" w:hAnsiTheme="majorHAnsi"/>
                          </w:rPr>
                          <w:t xml:space="preserve"> </w:t>
                        </w:r>
                        <w:r w:rsidR="001174AD" w:rsidRPr="00024722">
                          <w:rPr>
                            <w:rFonts w:asciiTheme="minorHAnsi" w:hAnsiTheme="minorHAnsi"/>
                          </w:rPr>
                          <w:t>caregivers</w:t>
                        </w:r>
                      </w:p>
                      <w:p w14:paraId="3F67E76B" w14:textId="74291C0D" w:rsidR="00C33F82" w:rsidRPr="00024722" w:rsidRDefault="00BD6C87">
                        <w:pPr>
                          <w:rPr>
                            <w:rFonts w:asciiTheme="majorHAnsi" w:hAnsiTheme="majorHAnsi"/>
                          </w:rPr>
                        </w:pPr>
                        <w:r w:rsidRPr="00FE4516">
                          <w:rPr>
                            <w:rFonts w:asciiTheme="majorHAnsi" w:hAnsiTheme="majorHAnsi"/>
                            <w:b/>
                            <w:bCs/>
                            <w:sz w:val="24"/>
                            <w:szCs w:val="24"/>
                          </w:rPr>
                          <w:t xml:space="preserve">24% </w:t>
                        </w:r>
                        <w:r w:rsidRPr="00024722">
                          <w:rPr>
                            <w:rFonts w:asciiTheme="majorHAnsi" w:hAnsiTheme="majorHAnsi"/>
                            <w:b/>
                            <w:bCs/>
                          </w:rPr>
                          <w:t>enrolled</w:t>
                        </w:r>
                        <w:r w:rsidRPr="00024722">
                          <w:rPr>
                            <w:rFonts w:asciiTheme="majorHAnsi" w:hAnsiTheme="majorHAnsi"/>
                          </w:rPr>
                          <w:t xml:space="preserve"> </w:t>
                        </w:r>
                        <w:r w:rsidRPr="00024722">
                          <w:rPr>
                            <w:rFonts w:asciiTheme="minorHAnsi" w:hAnsiTheme="minorHAnsi"/>
                          </w:rPr>
                          <w:t>by end of FY</w:t>
                        </w:r>
                      </w:p>
                    </w:txbxContent>
                  </v:textbox>
                </v:shape>
                <w10:anchorlock/>
              </v:group>
            </w:pict>
          </mc:Fallback>
        </mc:AlternateContent>
      </w:r>
    </w:p>
    <w:p w14:paraId="5A312A9D" w14:textId="3B816669" w:rsidR="00772D61" w:rsidRDefault="00F8555F" w:rsidP="003044E6">
      <w:pPr>
        <w:pStyle w:val="Source"/>
        <w:spacing w:after="0"/>
      </w:pPr>
      <w:r w:rsidRPr="0049661A">
        <w:rPr>
          <w:color w:val="26272A" w:themeColor="text1" w:themeShade="BF"/>
        </w:rPr>
        <w:t xml:space="preserve">*Definition of served </w:t>
      </w:r>
      <w:r w:rsidRPr="0049661A">
        <w:rPr>
          <w:color w:val="26272A" w:themeColor="text1" w:themeShade="BF"/>
        </w:rPr>
        <w:t xml:space="preserve">updated </w:t>
      </w:r>
      <w:r w:rsidR="0049661A">
        <w:rPr>
          <w:color w:val="26272A" w:themeColor="text1" w:themeShade="BF"/>
        </w:rPr>
        <w:t xml:space="preserve">in FY 2023-24 </w:t>
      </w:r>
      <w:r w:rsidRPr="0049661A">
        <w:rPr>
          <w:color w:val="26272A" w:themeColor="text1" w:themeShade="BF"/>
        </w:rPr>
        <w:t xml:space="preserve">to </w:t>
      </w:r>
      <w:r w:rsidR="0049661A">
        <w:rPr>
          <w:color w:val="26272A" w:themeColor="text1" w:themeShade="BF"/>
        </w:rPr>
        <w:t xml:space="preserve">include </w:t>
      </w:r>
      <w:r w:rsidR="00024722" w:rsidRPr="0049661A">
        <w:rPr>
          <w:color w:val="26272A" w:themeColor="text1" w:themeShade="BF"/>
        </w:rPr>
        <w:t>families seeking resources only rather than program enrollment</w:t>
      </w:r>
    </w:p>
    <w:p w14:paraId="4C0FDE88" w14:textId="21C6696D" w:rsidR="00310660" w:rsidRDefault="009C70DB" w:rsidP="00781E3E">
      <w:pPr>
        <w:spacing w:after="0" w:line="240" w:lineRule="auto"/>
      </w:pPr>
      <w:r>
        <w:lastRenderedPageBreak/>
        <w:t xml:space="preserve">Throughout 2024, First 5 Tehama identified areas in which the P2P group and service needs continued to evolve </w:t>
      </w:r>
      <w:r w:rsidR="00AE257C">
        <w:t xml:space="preserve">and grow. First 5 Tehama </w:t>
      </w:r>
      <w:r w:rsidR="00E62248">
        <w:t>co</w:t>
      </w:r>
      <w:r w:rsidR="00081A8F">
        <w:t xml:space="preserve">mpiled insights from </w:t>
      </w:r>
      <w:r w:rsidR="00E62248">
        <w:t xml:space="preserve">P2P members </w:t>
      </w:r>
      <w:r w:rsidR="00081A8F">
        <w:t xml:space="preserve">via a voluntary, anonymous survey and developed </w:t>
      </w:r>
      <w:r w:rsidR="006B0591">
        <w:t xml:space="preserve">two key action items to </w:t>
      </w:r>
      <w:proofErr w:type="gramStart"/>
      <w:r w:rsidR="006B0591">
        <w:t>continue on</w:t>
      </w:r>
      <w:proofErr w:type="gramEnd"/>
      <w:r w:rsidR="006B0591">
        <w:t xml:space="preserve"> the trajectory of the P2P mission and evolving needs.</w:t>
      </w:r>
      <w:r w:rsidR="002C7721">
        <w:t xml:space="preserve"> </w:t>
      </w:r>
      <w:r w:rsidR="00BB723D">
        <w:t>Seven</w:t>
      </w:r>
      <w:r w:rsidR="002C7721">
        <w:t xml:space="preserve"> members completed the online survey. </w:t>
      </w:r>
      <w:r w:rsidR="00A40128">
        <w:t>Key highlights are presented below.</w:t>
      </w:r>
      <w:r w:rsidR="002C7721">
        <w:t xml:space="preserve"> </w:t>
      </w:r>
    </w:p>
    <w:p w14:paraId="1CDB3D5A" w14:textId="467B12F2" w:rsidR="00AC47D0" w:rsidRPr="00EC599A" w:rsidRDefault="00EA0142" w:rsidP="00E32AA5">
      <w:pPr>
        <w:pStyle w:val="Heading2"/>
      </w:pPr>
      <w:r>
        <w:t>the</w:t>
      </w:r>
      <w:r w:rsidR="00FB4036">
        <w:t xml:space="preserve"> Centering </w:t>
      </w:r>
      <w:proofErr w:type="gramStart"/>
      <w:r w:rsidR="00FB4036">
        <w:t>Families</w:t>
      </w:r>
      <w:proofErr w:type="gramEnd"/>
      <w:r w:rsidR="00FB4036">
        <w:t xml:space="preserve"> Framework</w:t>
      </w:r>
    </w:p>
    <w:p w14:paraId="3E0F82F4" w14:textId="7A929B50" w:rsidR="00B04675" w:rsidRPr="00270211" w:rsidRDefault="00397CBF" w:rsidP="00270211">
      <w:r>
        <w:rPr>
          <w:noProof/>
        </w:rPr>
        <mc:AlternateContent>
          <mc:Choice Requires="wpg">
            <w:drawing>
              <wp:anchor distT="0" distB="0" distL="114300" distR="114300" simplePos="0" relativeHeight="251665408" behindDoc="0" locked="0" layoutInCell="1" allowOverlap="1" wp14:anchorId="2198DB66" wp14:editId="16D2EB07">
                <wp:simplePos x="0" y="0"/>
                <wp:positionH relativeFrom="column">
                  <wp:posOffset>2931795</wp:posOffset>
                </wp:positionH>
                <wp:positionV relativeFrom="paragraph">
                  <wp:posOffset>126365</wp:posOffset>
                </wp:positionV>
                <wp:extent cx="3629025" cy="2162175"/>
                <wp:effectExtent l="0" t="0" r="0" b="0"/>
                <wp:wrapSquare wrapText="bothSides"/>
                <wp:docPr id="724447657" name="Group 5"/>
                <wp:cNvGraphicFramePr/>
                <a:graphic xmlns:a="http://schemas.openxmlformats.org/drawingml/2006/main">
                  <a:graphicData uri="http://schemas.microsoft.com/office/word/2010/wordprocessingGroup">
                    <wpg:wgp>
                      <wpg:cNvGrpSpPr/>
                      <wpg:grpSpPr>
                        <a:xfrm>
                          <a:off x="0" y="0"/>
                          <a:ext cx="3629025" cy="2162175"/>
                          <a:chOff x="0" y="0"/>
                          <a:chExt cx="3629025" cy="1495425"/>
                        </a:xfrm>
                      </wpg:grpSpPr>
                      <wpg:grpSp>
                        <wpg:cNvPr id="1733145129" name="Group 3"/>
                        <wpg:cNvGrpSpPr/>
                        <wpg:grpSpPr>
                          <a:xfrm>
                            <a:off x="0" y="0"/>
                            <a:ext cx="3629025" cy="1383433"/>
                            <a:chOff x="0" y="0"/>
                            <a:chExt cx="3629025" cy="1383433"/>
                          </a:xfrm>
                        </wpg:grpSpPr>
                        <wpg:graphicFrame>
                          <wpg:cNvPr id="204715349" name="Chart 24"/>
                          <wpg:cNvFrPr/>
                          <wpg:xfrm>
                            <a:off x="114300" y="0"/>
                            <a:ext cx="3514725" cy="1123950"/>
                          </wpg:xfrm>
                          <a:graphic>
                            <a:graphicData uri="http://schemas.openxmlformats.org/drawingml/2006/chart">
                              <c:chart xmlns:c="http://schemas.openxmlformats.org/drawingml/2006/chart" xmlns:r="http://schemas.openxmlformats.org/officeDocument/2006/relationships" r:id="rId16"/>
                            </a:graphicData>
                          </a:graphic>
                        </wpg:graphicFrame>
                        <wps:wsp>
                          <wps:cNvPr id="375745554" name="Straight Connector 2"/>
                          <wps:cNvCnPr/>
                          <wps:spPr>
                            <a:xfrm>
                              <a:off x="0" y="0"/>
                              <a:ext cx="0" cy="1383433"/>
                            </a:xfrm>
                            <a:prstGeom prst="line">
                              <a:avLst/>
                            </a:prstGeom>
                            <a:ln>
                              <a:solidFill>
                                <a:schemeClr val="tx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1886605041" name="Text Box 4"/>
                        <wps:cNvSpPr txBox="1"/>
                        <wps:spPr>
                          <a:xfrm>
                            <a:off x="114300" y="1123950"/>
                            <a:ext cx="3441700" cy="371475"/>
                          </a:xfrm>
                          <a:prstGeom prst="rect">
                            <a:avLst/>
                          </a:prstGeom>
                          <a:noFill/>
                          <a:ln w="6350">
                            <a:noFill/>
                          </a:ln>
                        </wps:spPr>
                        <wps:txbx>
                          <w:txbxContent>
                            <w:p w14:paraId="7D1BA763" w14:textId="1B96FED8" w:rsidR="00BB723D" w:rsidRPr="00BB723D" w:rsidRDefault="00BB723D" w:rsidP="00BB723D">
                              <w:pPr>
                                <w:pStyle w:val="Source"/>
                                <w:spacing w:after="0"/>
                                <w:ind w:left="0"/>
                              </w:pPr>
                              <w:r>
                                <w:t xml:space="preserve">Source: </w:t>
                              </w:r>
                              <w:r w:rsidRPr="00BB723D">
                                <w:t>P2P Anonymous Member Survey (N = 7). Average scores, range 1 (Poor) to 5 (Excellent)</w:t>
                              </w:r>
                            </w:p>
                            <w:p w14:paraId="32F3AD00" w14:textId="77777777" w:rsidR="007015F2" w:rsidRDefault="007015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98DB66" id="_x0000_s1040" style="position:absolute;margin-left:230.85pt;margin-top:9.95pt;width:285.75pt;height:170.25pt;z-index:251665408;mso-position-horizontal-relative:text;mso-position-vertical-relative:text;mso-width-relative:margin;mso-height-relative:margin" coordsize="36290,14954" o:gfxdata="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">
                <v:group id="Group 3" o:spid="_x0000_s1041" style="position:absolute;width:36290;height:13834" coordsize="36290,13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">
                  <v:shape id="Chart 24" o:spid="_x0000_s1042" type="#_x0000_t75" style="position:absolute;left:1219;width:32491;height:110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">
                    <v:imagedata r:id="rId17" o:title=""/>
                    <o:lock v:ext="edit" aspectratio="f"/>
                  </v:shape>
                  <v:line id="Straight Connector 2" o:spid="_x0000_s1043" style="position:absolute;visibility:visible;mso-wrap-style:square" from="0,0" to="0,13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" strokecolor="#aaadb3 [1309]" strokeweight=".5pt">
                    <v:stroke joinstyle="miter"/>
                  </v:line>
                </v:group>
                <v:shape id="Text Box 4" o:spid="_x0000_s1044" type="#_x0000_t202" style="position:absolute;left:1143;top:11239;width:34417;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" filled="f" stroked="f" strokeweight=".5pt">
                  <v:textbox>
                    <w:txbxContent>
                      <w:p w14:paraId="7D1BA763" w14:textId="1B96FED8" w:rsidR="00BB723D" w:rsidRPr="00BB723D" w:rsidRDefault="00BB723D" w:rsidP="00BB723D">
                        <w:pPr>
                          <w:pStyle w:val="Source"/>
                          <w:spacing w:after="0"/>
                          <w:ind w:left="0"/>
                        </w:pPr>
                        <w:r>
                          <w:t xml:space="preserve">Source: </w:t>
                        </w:r>
                        <w:r w:rsidRPr="00BB723D">
                          <w:t>P2P Anonymous Member Survey (N = 7). Average scores, range 1 (Poor) to 5 (Excellent)</w:t>
                        </w:r>
                      </w:p>
                      <w:p w14:paraId="32F3AD00" w14:textId="77777777" w:rsidR="007015F2" w:rsidRDefault="007015F2"/>
                    </w:txbxContent>
                  </v:textbox>
                </v:shape>
                <w10:wrap type="square"/>
              </v:group>
              <o:OLEObject Type="Embed" ProgID="Excel.Chart.8" ShapeID="Chart 24" DrawAspect="Content" ObjectID="_1808063260" r:id="rId18">
                <o:FieldCodes>\s</o:FieldCodes>
              </o:OLEObject>
            </w:pict>
          </mc:Fallback>
        </mc:AlternateContent>
      </w:r>
      <w:r w:rsidR="00EC599A">
        <w:t xml:space="preserve">First, participants were asked to share their thoughts on </w:t>
      </w:r>
      <w:r w:rsidR="00EC599A" w:rsidRPr="00270211">
        <w:rPr>
          <w:b/>
          <w:bCs/>
        </w:rPr>
        <w:t>how P2P is doing overall</w:t>
      </w:r>
      <w:r w:rsidR="00EC599A">
        <w:t xml:space="preserve">, in relation to </w:t>
      </w:r>
      <w:r w:rsidR="00BC6FA7">
        <w:t xml:space="preserve">their mission </w:t>
      </w:r>
      <w:r w:rsidR="00FB4036">
        <w:t xml:space="preserve">and the three </w:t>
      </w:r>
      <w:r w:rsidR="00FB4036" w:rsidRPr="00FB4036">
        <w:rPr>
          <w:i/>
          <w:iCs/>
        </w:rPr>
        <w:t>Centering Families</w:t>
      </w:r>
      <w:r w:rsidR="00FB4036">
        <w:t xml:space="preserve"> strategies which P2P aims to address. </w:t>
      </w:r>
      <w:r w:rsidR="00D44A81">
        <w:t>On average, participants gave shared data and measurement strategies “4 stars</w:t>
      </w:r>
      <w:r w:rsidR="00270211">
        <w:t>.</w:t>
      </w:r>
      <w:r w:rsidR="005626F7">
        <w:t>”</w:t>
      </w:r>
      <w:r w:rsidR="00270211">
        <w:t xml:space="preserve"> Participants rated the strength of </w:t>
      </w:r>
      <w:r w:rsidR="005626F7">
        <w:t xml:space="preserve">partnerships slightly lower, on average, followed by the </w:t>
      </w:r>
      <w:r w:rsidR="00270211">
        <w:t xml:space="preserve">coordinated outreach for </w:t>
      </w:r>
      <w:r w:rsidR="005626F7">
        <w:t>“no wrong door” enrollment.</w:t>
      </w:r>
    </w:p>
    <w:p w14:paraId="1A0D15D2" w14:textId="2830DBA4" w:rsidR="00306506" w:rsidRDefault="000C44A5" w:rsidP="00594559">
      <w:r>
        <w:t xml:space="preserve">When asked about the </w:t>
      </w:r>
      <w:r w:rsidR="00306506">
        <w:t xml:space="preserve">five </w:t>
      </w:r>
      <w:r w:rsidR="004F321F">
        <w:t xml:space="preserve">components of the </w:t>
      </w:r>
      <w:r w:rsidR="004F321F" w:rsidRPr="00306506">
        <w:rPr>
          <w:i/>
          <w:iCs/>
        </w:rPr>
        <w:t>Centering Families</w:t>
      </w:r>
      <w:r w:rsidR="004F321F">
        <w:t xml:space="preserve"> framework</w:t>
      </w:r>
      <w:r w:rsidR="00FB4036">
        <w:t xml:space="preserve"> overall</w:t>
      </w:r>
      <w:r w:rsidR="00306506">
        <w:t xml:space="preserve">, P2P members primarily felt it was </w:t>
      </w:r>
      <w:r w:rsidR="00306506" w:rsidRPr="006036E6">
        <w:rPr>
          <w:b/>
          <w:bCs/>
        </w:rPr>
        <w:t xml:space="preserve">most </w:t>
      </w:r>
      <w:r w:rsidR="008942C5">
        <w:rPr>
          <w:b/>
          <w:bCs/>
        </w:rPr>
        <w:t>critical</w:t>
      </w:r>
      <w:r w:rsidR="00306506">
        <w:t xml:space="preserve"> </w:t>
      </w:r>
      <w:r w:rsidR="00306506" w:rsidRPr="007C02D0">
        <w:rPr>
          <w:b/>
          <w:bCs/>
        </w:rPr>
        <w:t xml:space="preserve">to </w:t>
      </w:r>
      <w:r w:rsidR="00494E67" w:rsidRPr="007C02D0">
        <w:rPr>
          <w:b/>
          <w:bCs/>
        </w:rPr>
        <w:t>improve</w:t>
      </w:r>
      <w:r w:rsidR="00494E67">
        <w:t xml:space="preserve"> the strength of partnerships</w:t>
      </w:r>
      <w:r w:rsidR="008942C5">
        <w:t xml:space="preserve"> (b)</w:t>
      </w:r>
      <w:r w:rsidR="00494E67">
        <w:t xml:space="preserve"> as well as strategies for workforce, </w:t>
      </w:r>
      <w:r w:rsidR="006036E6">
        <w:t>development, and equitable compensation</w:t>
      </w:r>
      <w:r w:rsidR="008942C5">
        <w:t xml:space="preserve"> (d)</w:t>
      </w:r>
      <w:r w:rsidR="006036E6">
        <w:t>.</w:t>
      </w:r>
      <w:r w:rsidR="00F12D31">
        <w:t xml:space="preserve"> </w:t>
      </w:r>
    </w:p>
    <w:p w14:paraId="563CA9D9" w14:textId="1729678E" w:rsidR="00C11D3B" w:rsidRDefault="00D574CB" w:rsidP="00E32AA5">
      <w:pPr>
        <w:pStyle w:val="Heading2"/>
      </w:pPr>
      <w:r>
        <w:t xml:space="preserve">The </w:t>
      </w:r>
      <w:r w:rsidR="00DD7AF9">
        <w:t>P2P</w:t>
      </w:r>
      <w:r w:rsidR="00FF1203">
        <w:t xml:space="preserve"> </w:t>
      </w:r>
      <w:r>
        <w:t>Mission</w:t>
      </w:r>
      <w:r w:rsidR="000C65AD">
        <w:t xml:space="preserve">, </w:t>
      </w:r>
      <w:r>
        <w:t>Goals</w:t>
      </w:r>
      <w:r w:rsidR="000C65AD">
        <w:t>, and strategies</w:t>
      </w:r>
    </w:p>
    <w:p w14:paraId="4AB69DC5" w14:textId="20266155" w:rsidR="00C11D3B" w:rsidRDefault="003044E6" w:rsidP="00594559">
      <w:r>
        <w:rPr>
          <w:noProof/>
        </w:rPr>
        <mc:AlternateContent>
          <mc:Choice Requires="wpg">
            <w:drawing>
              <wp:anchor distT="0" distB="0" distL="114300" distR="114300" simplePos="0" relativeHeight="251677696" behindDoc="0" locked="0" layoutInCell="1" allowOverlap="1" wp14:anchorId="3A823CF4" wp14:editId="74F2EE77">
                <wp:simplePos x="0" y="0"/>
                <wp:positionH relativeFrom="column">
                  <wp:posOffset>4027170</wp:posOffset>
                </wp:positionH>
                <wp:positionV relativeFrom="paragraph">
                  <wp:posOffset>74930</wp:posOffset>
                </wp:positionV>
                <wp:extent cx="2447290" cy="1162050"/>
                <wp:effectExtent l="0" t="0" r="0" b="0"/>
                <wp:wrapSquare wrapText="bothSides"/>
                <wp:docPr id="928040177" name="Group 9"/>
                <wp:cNvGraphicFramePr/>
                <a:graphic xmlns:a="http://schemas.openxmlformats.org/drawingml/2006/main">
                  <a:graphicData uri="http://schemas.microsoft.com/office/word/2010/wordprocessingGroup">
                    <wpg:wgp>
                      <wpg:cNvGrpSpPr/>
                      <wpg:grpSpPr>
                        <a:xfrm>
                          <a:off x="0" y="0"/>
                          <a:ext cx="2447290" cy="1162050"/>
                          <a:chOff x="0" y="0"/>
                          <a:chExt cx="2447290" cy="1162050"/>
                        </a:xfrm>
                      </wpg:grpSpPr>
                      <wps:wsp>
                        <wps:cNvPr id="562994753" name="Text Box 6"/>
                        <wps:cNvSpPr txBox="1"/>
                        <wps:spPr>
                          <a:xfrm>
                            <a:off x="0" y="0"/>
                            <a:ext cx="2447290" cy="1162050"/>
                          </a:xfrm>
                          <a:prstGeom prst="rect">
                            <a:avLst/>
                          </a:prstGeom>
                          <a:noFill/>
                          <a:ln w="28575">
                            <a:noFill/>
                          </a:ln>
                        </wps:spPr>
                        <wps:style>
                          <a:lnRef idx="2">
                            <a:schemeClr val="accent4"/>
                          </a:lnRef>
                          <a:fillRef idx="1">
                            <a:schemeClr val="lt1"/>
                          </a:fillRef>
                          <a:effectRef idx="0">
                            <a:schemeClr val="accent4"/>
                          </a:effectRef>
                          <a:fontRef idx="minor">
                            <a:schemeClr val="dk1"/>
                          </a:fontRef>
                        </wps:style>
                        <wps:txbx>
                          <w:txbxContent>
                            <w:p w14:paraId="7C00B354" w14:textId="3CC9C4B1" w:rsidR="00C75E23" w:rsidRDefault="00C75E23" w:rsidP="003044E6">
                              <w:pPr>
                                <w:spacing w:before="120" w:after="0" w:line="240" w:lineRule="auto"/>
                                <w:jc w:val="center"/>
                              </w:pPr>
                              <w:r w:rsidRPr="0093339A">
                                <w:rPr>
                                  <w:rFonts w:asciiTheme="majorHAnsi" w:hAnsiTheme="majorHAnsi"/>
                                  <w:b/>
                                  <w:bCs/>
                                  <w:color w:val="2E53A5" w:themeColor="accent3"/>
                                  <w:sz w:val="36"/>
                                  <w:szCs w:val="36"/>
                                </w:rPr>
                                <w:t>83%</w:t>
                              </w:r>
                              <w:r w:rsidR="00DD1313">
                                <w:rPr>
                                  <w:rFonts w:asciiTheme="majorHAnsi" w:hAnsiTheme="majorHAnsi"/>
                                  <w:b/>
                                  <w:bCs/>
                                  <w:color w:val="2E53A5" w:themeColor="accent3"/>
                                  <w:sz w:val="36"/>
                                  <w:szCs w:val="36"/>
                                </w:rPr>
                                <w:t xml:space="preserve"> </w:t>
                              </w:r>
                              <w:r w:rsidRPr="0093339A">
                                <w:rPr>
                                  <w:rFonts w:asciiTheme="majorHAnsi" w:hAnsiTheme="majorHAnsi"/>
                                  <w:b/>
                                  <w:bCs/>
                                  <w:i/>
                                  <w:iCs/>
                                  <w:color w:val="2E53A5" w:themeColor="accent3"/>
                                  <w:sz w:val="32"/>
                                  <w:szCs w:val="32"/>
                                </w:rPr>
                                <w:t>somewhat</w:t>
                              </w:r>
                              <w:r w:rsidRPr="0093339A">
                                <w:rPr>
                                  <w:rFonts w:asciiTheme="majorHAnsi" w:hAnsiTheme="majorHAnsi"/>
                                  <w:b/>
                                  <w:bCs/>
                                  <w:color w:val="2E53A5" w:themeColor="accent3"/>
                                  <w:sz w:val="32"/>
                                  <w:szCs w:val="32"/>
                                </w:rPr>
                                <w:t xml:space="preserve"> agreed </w:t>
                              </w:r>
                              <w:r w:rsidRPr="0093339A">
                                <w:rPr>
                                  <w:rFonts w:asciiTheme="majorHAnsi" w:hAnsiTheme="majorHAnsi"/>
                                  <w:b/>
                                  <w:bCs/>
                                  <w:color w:val="2E53A5" w:themeColor="accent3"/>
                                  <w:sz w:val="24"/>
                                  <w:szCs w:val="24"/>
                                </w:rPr>
                                <w:br/>
                              </w:r>
                              <w:r>
                                <w:t xml:space="preserve">that P2P is </w:t>
                              </w:r>
                              <w:r w:rsidRPr="00C75E23">
                                <w:rPr>
                                  <w:rFonts w:ascii="Aptos SemiBold" w:hAnsi="Aptos SemiBold"/>
                                  <w:b/>
                                  <w:bCs/>
                                  <w:color w:val="2E53A5" w:themeColor="accent3"/>
                                </w:rPr>
                                <w:t>achieving its mission</w:t>
                              </w:r>
                              <w:r w:rsidRPr="00C75E23">
                                <w:rPr>
                                  <w:color w:val="2E53A5" w:themeColor="accent3"/>
                                </w:rPr>
                                <w:t xml:space="preserve"> </w:t>
                              </w:r>
                              <w:r>
                                <w:rPr>
                                  <w:color w:val="2E53A5" w:themeColor="accent3"/>
                                </w:rPr>
                                <w:br/>
                              </w:r>
                              <w:r>
                                <w:t>to offer Tehama County families a “no wrong door” access to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6290421" name="Straight Connector 8"/>
                        <wps:cNvCnPr/>
                        <wps:spPr>
                          <a:xfrm>
                            <a:off x="57150" y="0"/>
                            <a:ext cx="0" cy="106680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3A823CF4" id="Group 9" o:spid="_x0000_s1045" style="position:absolute;margin-left:317.1pt;margin-top:5.9pt;width:192.7pt;height:91.5pt;z-index:251677696;mso-position-horizontal-relative:text;mso-position-vertical-relative:text;mso-width-relative:margin" coordsize="24472,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">
                <v:shape id="Text Box 6" o:spid="_x0000_s1046" type="#_x0000_t202" style="position:absolute;width:24472;height:1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" filled="f" stroked="f" strokeweight="2.25pt">
                  <v:textbox>
                    <w:txbxContent>
                      <w:p w14:paraId="7C00B354" w14:textId="3CC9C4B1" w:rsidR="00C75E23" w:rsidRDefault="00C75E23" w:rsidP="003044E6">
                        <w:pPr>
                          <w:spacing w:before="120" w:after="0" w:line="240" w:lineRule="auto"/>
                          <w:jc w:val="center"/>
                        </w:pPr>
                        <w:r w:rsidRPr="0093339A">
                          <w:rPr>
                            <w:rFonts w:asciiTheme="majorHAnsi" w:hAnsiTheme="majorHAnsi"/>
                            <w:b/>
                            <w:bCs/>
                            <w:color w:val="2E53A5" w:themeColor="accent3"/>
                            <w:sz w:val="36"/>
                            <w:szCs w:val="36"/>
                          </w:rPr>
                          <w:t>83%</w:t>
                        </w:r>
                        <w:r w:rsidR="00DD1313">
                          <w:rPr>
                            <w:rFonts w:asciiTheme="majorHAnsi" w:hAnsiTheme="majorHAnsi"/>
                            <w:b/>
                            <w:bCs/>
                            <w:color w:val="2E53A5" w:themeColor="accent3"/>
                            <w:sz w:val="36"/>
                            <w:szCs w:val="36"/>
                          </w:rPr>
                          <w:t xml:space="preserve"> </w:t>
                        </w:r>
                        <w:r w:rsidRPr="0093339A">
                          <w:rPr>
                            <w:rFonts w:asciiTheme="majorHAnsi" w:hAnsiTheme="majorHAnsi"/>
                            <w:b/>
                            <w:bCs/>
                            <w:i/>
                            <w:iCs/>
                            <w:color w:val="2E53A5" w:themeColor="accent3"/>
                            <w:sz w:val="32"/>
                            <w:szCs w:val="32"/>
                          </w:rPr>
                          <w:t>somewhat</w:t>
                        </w:r>
                        <w:r w:rsidRPr="0093339A">
                          <w:rPr>
                            <w:rFonts w:asciiTheme="majorHAnsi" w:hAnsiTheme="majorHAnsi"/>
                            <w:b/>
                            <w:bCs/>
                            <w:color w:val="2E53A5" w:themeColor="accent3"/>
                            <w:sz w:val="32"/>
                            <w:szCs w:val="32"/>
                          </w:rPr>
                          <w:t xml:space="preserve"> agreed </w:t>
                        </w:r>
                        <w:r w:rsidRPr="0093339A">
                          <w:rPr>
                            <w:rFonts w:asciiTheme="majorHAnsi" w:hAnsiTheme="majorHAnsi"/>
                            <w:b/>
                            <w:bCs/>
                            <w:color w:val="2E53A5" w:themeColor="accent3"/>
                            <w:sz w:val="24"/>
                            <w:szCs w:val="24"/>
                          </w:rPr>
                          <w:br/>
                        </w:r>
                        <w:r>
                          <w:t xml:space="preserve">that P2P is </w:t>
                        </w:r>
                        <w:r w:rsidRPr="00C75E23">
                          <w:rPr>
                            <w:rFonts w:ascii="Aptos SemiBold" w:hAnsi="Aptos SemiBold"/>
                            <w:b/>
                            <w:bCs/>
                            <w:color w:val="2E53A5" w:themeColor="accent3"/>
                          </w:rPr>
                          <w:t>achieving its mission</w:t>
                        </w:r>
                        <w:r w:rsidRPr="00C75E23">
                          <w:rPr>
                            <w:color w:val="2E53A5" w:themeColor="accent3"/>
                          </w:rPr>
                          <w:t xml:space="preserve"> </w:t>
                        </w:r>
                        <w:r>
                          <w:rPr>
                            <w:color w:val="2E53A5" w:themeColor="accent3"/>
                          </w:rPr>
                          <w:br/>
                        </w:r>
                        <w:r>
                          <w:t>to offer Tehama County families a “no wrong door” access to services.</w:t>
                        </w:r>
                      </w:p>
                    </w:txbxContent>
                  </v:textbox>
                </v:shape>
                <v:line id="Straight Connector 8" o:spid="_x0000_s1047" style="position:absolute;visibility:visible;mso-wrap-style:square" from="571,0" to="571,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" strokecolor="#00b050" strokeweight="1.5pt">
                  <v:stroke joinstyle="miter"/>
                </v:line>
                <w10:wrap type="square"/>
              </v:group>
            </w:pict>
          </mc:Fallback>
        </mc:AlternateContent>
      </w:r>
      <w:r w:rsidR="00FF1203">
        <w:t xml:space="preserve">P2P members completing the online survey </w:t>
      </w:r>
      <w:r w:rsidR="002E27A1">
        <w:t xml:space="preserve">also shared insights about how P2P is accomplishing its mission </w:t>
      </w:r>
      <w:r w:rsidR="007B665A">
        <w:t xml:space="preserve">to </w:t>
      </w:r>
      <w:r w:rsidR="007B665A" w:rsidRPr="007B665A">
        <w:t>offer Tehama County families a “no wrong door” approach for families to access the services they need</w:t>
      </w:r>
      <w:r w:rsidR="007B665A">
        <w:t xml:space="preserve">, as well as </w:t>
      </w:r>
      <w:r w:rsidR="002E27A1">
        <w:t>the specific strategies used to achieve this mission.</w:t>
      </w:r>
    </w:p>
    <w:p w14:paraId="0A1D3DCC" w14:textId="07DD1F22" w:rsidR="007D4839" w:rsidRDefault="007B665A" w:rsidP="007D4839">
      <w:r>
        <w:t>Most p</w:t>
      </w:r>
      <w:r w:rsidR="00D60647">
        <w:t xml:space="preserve">articipants </w:t>
      </w:r>
      <w:r w:rsidR="00D60647" w:rsidRPr="00D071AA">
        <w:t>“somewhat”</w:t>
      </w:r>
      <w:r w:rsidR="00D60647" w:rsidRPr="00D60647">
        <w:rPr>
          <w:b/>
          <w:bCs/>
        </w:rPr>
        <w:t xml:space="preserve"> </w:t>
      </w:r>
      <w:r w:rsidR="00461A2E">
        <w:t xml:space="preserve">(83%, 5/6) </w:t>
      </w:r>
      <w:r w:rsidR="00D071AA" w:rsidRPr="00D071AA">
        <w:t>agreed</w:t>
      </w:r>
      <w:r w:rsidR="00D071AA">
        <w:rPr>
          <w:b/>
          <w:bCs/>
        </w:rPr>
        <w:t xml:space="preserve"> </w:t>
      </w:r>
      <w:r w:rsidR="00D071AA">
        <w:t>that P2P</w:t>
      </w:r>
      <w:r w:rsidR="00461A2E">
        <w:t xml:space="preserve"> is </w:t>
      </w:r>
      <w:r w:rsidR="00D60647" w:rsidRPr="00D60647">
        <w:rPr>
          <w:b/>
          <w:bCs/>
        </w:rPr>
        <w:t>accomplishing its mission</w:t>
      </w:r>
      <w:r w:rsidR="007A798D">
        <w:t>, and the remaining 17% “strongly” agreed.</w:t>
      </w:r>
      <w:r w:rsidR="00461A2E">
        <w:t xml:space="preserve"> </w:t>
      </w:r>
      <w:r w:rsidR="00E718F9">
        <w:t>The challenges and opportunities to improve that participants discussed included</w:t>
      </w:r>
      <w:r w:rsidR="007D4839">
        <w:t>:</w:t>
      </w:r>
    </w:p>
    <w:p w14:paraId="4F193F6C" w14:textId="19B9B79A" w:rsidR="00D60647" w:rsidRDefault="007D4839" w:rsidP="00AD508C">
      <w:pPr>
        <w:pStyle w:val="ListParagraph"/>
        <w:numPr>
          <w:ilvl w:val="1"/>
          <w:numId w:val="7"/>
        </w:numPr>
        <w:spacing w:after="0" w:line="240" w:lineRule="auto"/>
        <w:ind w:left="810"/>
      </w:pPr>
      <w:r>
        <w:t>Improving the t</w:t>
      </w:r>
      <w:r w:rsidR="00D60647">
        <w:t>imeliness of referrals</w:t>
      </w:r>
    </w:p>
    <w:p w14:paraId="16A2F717" w14:textId="47B05E66" w:rsidR="00D60647" w:rsidRDefault="007D4839" w:rsidP="00AD508C">
      <w:pPr>
        <w:pStyle w:val="ListParagraph"/>
        <w:numPr>
          <w:ilvl w:val="1"/>
          <w:numId w:val="7"/>
        </w:numPr>
        <w:spacing w:after="0" w:line="240" w:lineRule="auto"/>
        <w:ind w:left="810"/>
      </w:pPr>
      <w:r>
        <w:t>Navigating a</w:t>
      </w:r>
      <w:r w:rsidR="00D60647">
        <w:t xml:space="preserve">gency restrictions </w:t>
      </w:r>
      <w:r>
        <w:t xml:space="preserve">which can impact the </w:t>
      </w:r>
      <w:r w:rsidR="00D60647">
        <w:t>“no wrong door” approach</w:t>
      </w:r>
    </w:p>
    <w:p w14:paraId="04EDF391" w14:textId="4FC29650" w:rsidR="00D60647" w:rsidRDefault="00A05710" w:rsidP="00AD508C">
      <w:pPr>
        <w:pStyle w:val="ListParagraph"/>
        <w:numPr>
          <w:ilvl w:val="1"/>
          <w:numId w:val="7"/>
        </w:numPr>
        <w:spacing w:after="0" w:line="240" w:lineRule="auto"/>
        <w:ind w:left="810"/>
      </w:pPr>
      <w:r>
        <w:t>Identifying reasons for referral</w:t>
      </w:r>
      <w:r w:rsidR="002234CE">
        <w:t xml:space="preserve"> outcomes where families’ need </w:t>
      </w:r>
      <w:proofErr w:type="gramStart"/>
      <w:r w:rsidR="002234CE">
        <w:t>are</w:t>
      </w:r>
      <w:proofErr w:type="gramEnd"/>
      <w:r w:rsidR="002234CE">
        <w:t xml:space="preserve"> </w:t>
      </w:r>
      <w:r w:rsidR="002234CE" w:rsidRPr="002234CE">
        <w:rPr>
          <w:i/>
          <w:iCs/>
        </w:rPr>
        <w:t>not</w:t>
      </w:r>
      <w:r w:rsidR="002234CE">
        <w:t xml:space="preserve"> being met. </w:t>
      </w:r>
    </w:p>
    <w:p w14:paraId="62A2E6EA" w14:textId="05DA34FB" w:rsidR="00C11D3B" w:rsidRDefault="00D60647" w:rsidP="00AD508C">
      <w:pPr>
        <w:pStyle w:val="ListParagraph"/>
        <w:numPr>
          <w:ilvl w:val="1"/>
          <w:numId w:val="7"/>
        </w:numPr>
        <w:spacing w:after="240" w:line="240" w:lineRule="auto"/>
        <w:ind w:left="810"/>
      </w:pPr>
      <w:r>
        <w:t>Strengthen</w:t>
      </w:r>
      <w:r w:rsidR="002234CE">
        <w:t xml:space="preserve">ing collaborations between </w:t>
      </w:r>
      <w:r>
        <w:t>agenc</w:t>
      </w:r>
      <w:r w:rsidR="002234CE">
        <w:t>ies</w:t>
      </w:r>
    </w:p>
    <w:p w14:paraId="6D303303" w14:textId="7CA5BEB3" w:rsidR="00397CBF" w:rsidRDefault="00B6505C" w:rsidP="00594559">
      <w:r>
        <w:t xml:space="preserve">Additionally, participants </w:t>
      </w:r>
      <w:r w:rsidR="00AE68B5">
        <w:t xml:space="preserve">shared various opinions when </w:t>
      </w:r>
      <w:r>
        <w:t xml:space="preserve">asked whether they were interested in exploring a </w:t>
      </w:r>
      <w:r w:rsidRPr="00AE68B5">
        <w:rPr>
          <w:b/>
          <w:bCs/>
        </w:rPr>
        <w:t>centralized eligibility list</w:t>
      </w:r>
      <w:r w:rsidR="00A86DA4">
        <w:t xml:space="preserve">. </w:t>
      </w:r>
      <w:r w:rsidR="00AE68B5">
        <w:t xml:space="preserve">One participant was </w:t>
      </w:r>
      <w:r w:rsidR="00186EF3">
        <w:t xml:space="preserve">supportive </w:t>
      </w:r>
      <w:r w:rsidR="00AE68B5">
        <w:t xml:space="preserve">and felt it </w:t>
      </w:r>
      <w:r w:rsidR="00186EF3">
        <w:t>“would be a</w:t>
      </w:r>
      <w:r w:rsidR="00AE68B5">
        <w:t xml:space="preserve"> </w:t>
      </w:r>
      <w:r w:rsidR="00186EF3">
        <w:t xml:space="preserve">huge benefit in creating a ‘no wrong door’ approach.” </w:t>
      </w:r>
      <w:r w:rsidR="00341B9F">
        <w:t>Meanwhile others were unsure (needing more information or concerned about agency requirements imposing limits)</w:t>
      </w:r>
      <w:r w:rsidR="004552D6">
        <w:t>. Two participants also further highlighted the importance of strengthening collaborations between agencies as they expressed interest only if “it could ensure a true partnership by all involved” and “an equitable approach.”</w:t>
      </w:r>
    </w:p>
    <w:p w14:paraId="7D91C3A6" w14:textId="77777777" w:rsidR="00397CBF" w:rsidRDefault="00397CBF">
      <w:r>
        <w:br w:type="page"/>
      </w:r>
    </w:p>
    <w:p w14:paraId="49193D30" w14:textId="1DCEC829" w:rsidR="00C11D3B" w:rsidRPr="0093339A" w:rsidRDefault="0093339A" w:rsidP="0093339A">
      <w:pPr>
        <w:pStyle w:val="Heading3"/>
        <w:rPr>
          <w:color w:val="2E53A5" w:themeColor="accent3"/>
        </w:rPr>
      </w:pPr>
      <w:r w:rsidRPr="0093339A">
        <w:rPr>
          <w:color w:val="2E53A5" w:themeColor="accent3"/>
        </w:rPr>
        <w:lastRenderedPageBreak/>
        <w:t>P2P Strategies</w:t>
      </w:r>
    </w:p>
    <w:p w14:paraId="727FB49F" w14:textId="44825767" w:rsidR="00C11D3B" w:rsidRDefault="00F91CA3" w:rsidP="00594559">
      <w:r>
        <w:t xml:space="preserve">The P2P uses multiple strategies to further its mission to </w:t>
      </w:r>
      <w:r w:rsidR="00A02DC9">
        <w:t xml:space="preserve">give Tehama County families a “no wrong door” approach to access services. The </w:t>
      </w:r>
      <w:r w:rsidR="00A02DC9" w:rsidRPr="004A3CD8">
        <w:t>key strategies that</w:t>
      </w:r>
      <w:r w:rsidR="00A02DC9">
        <w:t xml:space="preserve"> P2P members use to </w:t>
      </w:r>
      <w:r w:rsidR="0095498A">
        <w:t>coordinate referrals and share information include:</w:t>
      </w:r>
    </w:p>
    <w:p w14:paraId="1806C815" w14:textId="098C0445" w:rsidR="008E444A" w:rsidRDefault="008E444A" w:rsidP="00AD508C">
      <w:pPr>
        <w:pStyle w:val="ListParagraph"/>
        <w:numPr>
          <w:ilvl w:val="0"/>
          <w:numId w:val="8"/>
        </w:numPr>
      </w:pPr>
      <w:r>
        <w:t xml:space="preserve">Receiving </w:t>
      </w:r>
      <w:r w:rsidRPr="004A3CD8">
        <w:rPr>
          <w:b/>
          <w:bCs/>
        </w:rPr>
        <w:t>fax or email referrals</w:t>
      </w:r>
      <w:r>
        <w:t xml:space="preserve"> from external, non-P2P member organization partners</w:t>
      </w:r>
    </w:p>
    <w:p w14:paraId="57367EEE" w14:textId="137572C8" w:rsidR="008E444A" w:rsidRDefault="00CA236E" w:rsidP="00AD508C">
      <w:pPr>
        <w:pStyle w:val="ListParagraph"/>
        <w:numPr>
          <w:ilvl w:val="0"/>
          <w:numId w:val="8"/>
        </w:numPr>
      </w:pPr>
      <w:r>
        <w:t xml:space="preserve">Utilizing an </w:t>
      </w:r>
      <w:r w:rsidR="008E444A" w:rsidRPr="004A3CD8">
        <w:rPr>
          <w:b/>
          <w:bCs/>
        </w:rPr>
        <w:t>online referral portal</w:t>
      </w:r>
      <w:r w:rsidR="008E444A">
        <w:t xml:space="preserve"> to send, receive, and track “closed loop” referrals</w:t>
      </w:r>
    </w:p>
    <w:p w14:paraId="60B05E3B" w14:textId="4ADCB67B" w:rsidR="008E444A" w:rsidRPr="003D1A21" w:rsidRDefault="00CA236E" w:rsidP="00AD508C">
      <w:pPr>
        <w:pStyle w:val="ListParagraph"/>
        <w:numPr>
          <w:ilvl w:val="0"/>
          <w:numId w:val="8"/>
        </w:numPr>
      </w:pPr>
      <w:r>
        <w:t xml:space="preserve">Sharing </w:t>
      </w:r>
      <w:r w:rsidR="008E444A" w:rsidRPr="004A3CD8">
        <w:rPr>
          <w:b/>
          <w:bCs/>
        </w:rPr>
        <w:t>ASQ data</w:t>
      </w:r>
      <w:r w:rsidR="008E444A" w:rsidRPr="003D1A21">
        <w:t xml:space="preserve"> </w:t>
      </w:r>
      <w:r>
        <w:t xml:space="preserve">with First 5 Tehama for annual reporting of </w:t>
      </w:r>
      <w:r w:rsidR="008E444A" w:rsidRPr="003D1A21">
        <w:t>countywide screening outcomes</w:t>
      </w:r>
    </w:p>
    <w:p w14:paraId="691BDB3E" w14:textId="45665E6F" w:rsidR="008E444A" w:rsidRDefault="00DF3355" w:rsidP="00AD508C">
      <w:pPr>
        <w:pStyle w:val="ListParagraph"/>
        <w:numPr>
          <w:ilvl w:val="0"/>
          <w:numId w:val="8"/>
        </w:numPr>
      </w:pPr>
      <w:r>
        <w:t xml:space="preserve">Attending </w:t>
      </w:r>
      <w:r w:rsidRPr="004A3CD8">
        <w:rPr>
          <w:b/>
          <w:bCs/>
        </w:rPr>
        <w:t>b</w:t>
      </w:r>
      <w:r w:rsidR="008E444A" w:rsidRPr="004A3CD8">
        <w:rPr>
          <w:b/>
          <w:bCs/>
        </w:rPr>
        <w:t>imonthly meetings</w:t>
      </w:r>
      <w:r w:rsidR="008E444A" w:rsidRPr="003D1A21">
        <w:t xml:space="preserve"> </w:t>
      </w:r>
      <w:r w:rsidR="004A3CD8" w:rsidRPr="003D1A21">
        <w:t xml:space="preserve">(every other month) </w:t>
      </w:r>
      <w:r w:rsidR="008E444A" w:rsidRPr="003D1A21">
        <w:t>to review data</w:t>
      </w:r>
      <w:r w:rsidR="008E444A">
        <w:t xml:space="preserve">, </w:t>
      </w:r>
      <w:r w:rsidR="008E444A" w:rsidRPr="003D1A21">
        <w:t>share enrollment updates, professional development, and outreach opportunities</w:t>
      </w:r>
    </w:p>
    <w:p w14:paraId="71802A0A" w14:textId="49FA6036" w:rsidR="00781E3E" w:rsidRDefault="00DF3355" w:rsidP="00E24811">
      <w:r>
        <w:t xml:space="preserve">For each strategy, participants were asked </w:t>
      </w:r>
      <w:r w:rsidR="00B417B2">
        <w:t xml:space="preserve">whether they agreed that the strategy </w:t>
      </w:r>
      <w:r w:rsidR="0073571C">
        <w:t>played an important role in the P2P mission, whether the strategy was being used effectively, and (in some instances) whether community partners or members understand how to complete the process.</w:t>
      </w:r>
    </w:p>
    <w:p w14:paraId="16660951" w14:textId="4B196CF0" w:rsidR="003265F5" w:rsidRDefault="007A412A" w:rsidP="00E24811">
      <w:r w:rsidRPr="007A412A">
        <w:t xml:space="preserve">All participants “strongly” agreed that </w:t>
      </w:r>
      <w:r>
        <w:t xml:space="preserve">reviewing </w:t>
      </w:r>
      <w:r w:rsidRPr="007A412A">
        <w:t xml:space="preserve">professional development opportunities </w:t>
      </w:r>
      <w:r>
        <w:t xml:space="preserve">at </w:t>
      </w:r>
      <w:r w:rsidR="00353EA3">
        <w:t xml:space="preserve">bimonthly meetings was </w:t>
      </w:r>
      <w:r w:rsidRPr="007A412A">
        <w:t>important and used effectively.</w:t>
      </w:r>
      <w:r w:rsidR="00327D82">
        <w:t xml:space="preserve"> Participants were more divided </w:t>
      </w:r>
      <w:r w:rsidR="004E0783">
        <w:t xml:space="preserve">on the other strategies although all participants at least “somewhat” agreed in the importance </w:t>
      </w:r>
      <w:r w:rsidR="00981288">
        <w:t xml:space="preserve">and effective use of each strategy. One exception was </w:t>
      </w:r>
      <w:r w:rsidR="00CA6063">
        <w:t>the small</w:t>
      </w:r>
      <w:r w:rsidR="00981288">
        <w:t xml:space="preserve"> number of participants who </w:t>
      </w:r>
      <w:r w:rsidR="00CA6063">
        <w:t>“somewhat disagreed” that the online referral tracker was important or used effectively.</w:t>
      </w:r>
    </w:p>
    <w:p w14:paraId="5C5379C0" w14:textId="78DDF0A7" w:rsidR="00CA6063" w:rsidRDefault="00CA6063" w:rsidP="00E24811">
      <w:r>
        <w:t xml:space="preserve">Similarly, half of the participants </w:t>
      </w:r>
      <w:r w:rsidR="00D1459E">
        <w:t xml:space="preserve">(3/6) </w:t>
      </w:r>
      <w:r>
        <w:t xml:space="preserve">“somewhat disagreed” that P2P members understood how to </w:t>
      </w:r>
      <w:r w:rsidR="00D1459E">
        <w:t>complete the online referral tracker process. On the other hand, one out of six participants (17%) somewhat disagreed that the external community partners understood how to complete the fax or email referral forms.</w:t>
      </w:r>
    </w:p>
    <w:p w14:paraId="471F830B" w14:textId="160664A6" w:rsidR="003265F5" w:rsidRDefault="00193E54" w:rsidP="00781E3E">
      <w:pPr>
        <w:spacing w:after="0" w:line="240" w:lineRule="auto"/>
      </w:pPr>
      <w:r>
        <w:rPr>
          <w:noProof/>
        </w:rPr>
        <w:drawing>
          <wp:inline distT="0" distB="0" distL="0" distR="0" wp14:anchorId="0E4FF8CB" wp14:editId="079B9572">
            <wp:extent cx="6362700" cy="1573480"/>
            <wp:effectExtent l="0" t="0" r="0" b="8255"/>
            <wp:docPr id="1340850557"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2FE123E" w14:textId="580EAAD7" w:rsidR="00353EA3" w:rsidRDefault="00353EA3" w:rsidP="00781E3E">
      <w:pPr>
        <w:spacing w:after="0" w:line="240" w:lineRule="auto"/>
      </w:pPr>
      <w:r>
        <w:rPr>
          <w:noProof/>
        </w:rPr>
        <w:drawing>
          <wp:inline distT="0" distB="0" distL="0" distR="0" wp14:anchorId="45BCDD89" wp14:editId="24E8E297">
            <wp:extent cx="6362700" cy="1787236"/>
            <wp:effectExtent l="0" t="0" r="0" b="0"/>
            <wp:docPr id="798866939"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1D3C0E9" w14:textId="7AD1002A" w:rsidR="00922E1F" w:rsidRDefault="00922E1F" w:rsidP="00922E1F">
      <w:pPr>
        <w:pStyle w:val="Source"/>
      </w:pPr>
      <w:r>
        <w:t>Source: P2P Anonymous Member Survey (N = 6 although ns may vary by question). Responses based on a 4-point scale (Strongly Disagree to Strongly Agree).</w:t>
      </w:r>
    </w:p>
    <w:p w14:paraId="342F2EEC" w14:textId="77777777" w:rsidR="0041201E" w:rsidRDefault="00DB59E5" w:rsidP="00070E08">
      <w:r>
        <w:t xml:space="preserve">Participants were also asked more specific questions related to the </w:t>
      </w:r>
      <w:r w:rsidRPr="0041201E">
        <w:rPr>
          <w:b/>
          <w:bCs/>
        </w:rPr>
        <w:t>online referral tracker portal</w:t>
      </w:r>
      <w:r w:rsidR="00925F8A">
        <w:t>, including rating the usefulness of the various aspects of the online portal</w:t>
      </w:r>
      <w:r w:rsidR="00926C02">
        <w:t xml:space="preserve">, what changes they would like to see, and </w:t>
      </w:r>
      <w:r w:rsidR="00932034">
        <w:t xml:space="preserve">how their work would be impacted if the online referral tracker was not used. </w:t>
      </w:r>
    </w:p>
    <w:p w14:paraId="6A8B18EE" w14:textId="70E8CE1B" w:rsidR="003265F5" w:rsidRDefault="00932034" w:rsidP="00070E08">
      <w:r>
        <w:lastRenderedPageBreak/>
        <w:t>The following insights came from the four participants who responded to these sections</w:t>
      </w:r>
      <w:r w:rsidR="0041201E">
        <w:t>:</w:t>
      </w:r>
      <w:r>
        <w:rPr>
          <w:rStyle w:val="FootnoteReference"/>
        </w:rPr>
        <w:footnoteReference w:id="1"/>
      </w:r>
    </w:p>
    <w:p w14:paraId="791CB59C" w14:textId="3B3196F4" w:rsidR="0041201E" w:rsidRDefault="0015446E" w:rsidP="00AD508C">
      <w:pPr>
        <w:pStyle w:val="ListParagraph"/>
        <w:numPr>
          <w:ilvl w:val="0"/>
          <w:numId w:val="9"/>
        </w:numPr>
        <w:spacing w:line="240" w:lineRule="auto"/>
        <w:contextualSpacing w:val="0"/>
      </w:pPr>
      <w:r>
        <w:t xml:space="preserve">Three out of four </w:t>
      </w:r>
      <w:r w:rsidRPr="0015446E">
        <w:t xml:space="preserve">participants </w:t>
      </w:r>
      <w:r>
        <w:t xml:space="preserve">(75%) said </w:t>
      </w:r>
      <w:r w:rsidRPr="0015446E">
        <w:t>receiving referrals through the tracker was “very” useful, as well as the ability to send to multiple recipients at once. Participants felt that sending referrals and tracker data reviews were “mostly” or “very” useful</w:t>
      </w:r>
      <w:r w:rsidR="00CA1982">
        <w:t xml:space="preserve"> (50% each)</w:t>
      </w:r>
      <w:r w:rsidRPr="0015446E">
        <w:t xml:space="preserve">. Participants were more divided </w:t>
      </w:r>
      <w:r w:rsidR="00E71C7F">
        <w:t xml:space="preserve">and more likely to disagree </w:t>
      </w:r>
      <w:r w:rsidRPr="0015446E">
        <w:t>about the</w:t>
      </w:r>
      <w:r w:rsidR="00CA1982">
        <w:t xml:space="preserve"> </w:t>
      </w:r>
      <w:r w:rsidR="00E71C7F">
        <w:t xml:space="preserve">usefulness of the </w:t>
      </w:r>
      <w:r w:rsidR="00CA1982">
        <w:t xml:space="preserve">details and access to </w:t>
      </w:r>
      <w:r w:rsidRPr="0015446E">
        <w:t>client-level information.</w:t>
      </w:r>
    </w:p>
    <w:p w14:paraId="2AED3D92" w14:textId="78E77732" w:rsidR="006D29F0" w:rsidRDefault="006D29F0" w:rsidP="00AD508C">
      <w:pPr>
        <w:pStyle w:val="ListParagraph"/>
        <w:numPr>
          <w:ilvl w:val="0"/>
          <w:numId w:val="9"/>
        </w:numPr>
        <w:spacing w:before="120" w:after="0" w:line="240" w:lineRule="auto"/>
        <w:contextualSpacing w:val="0"/>
      </w:pPr>
      <w:r w:rsidRPr="006D29F0">
        <w:t>Participants</w:t>
      </w:r>
      <w:r>
        <w:t xml:space="preserve"> shared that they </w:t>
      </w:r>
      <w:r w:rsidRPr="006D29F0">
        <w:t>would like to see complete information sent to the correct agency in a timely manner with detailed notes, as well as the ability to access links to program applications in one place.</w:t>
      </w:r>
    </w:p>
    <w:p w14:paraId="2EF920EB" w14:textId="7F01E711" w:rsidR="00A340C0" w:rsidRDefault="006D29F0" w:rsidP="00AD508C">
      <w:pPr>
        <w:pStyle w:val="ListParagraph"/>
        <w:numPr>
          <w:ilvl w:val="0"/>
          <w:numId w:val="9"/>
        </w:numPr>
        <w:spacing w:before="120" w:after="0" w:line="240" w:lineRule="auto"/>
        <w:contextualSpacing w:val="0"/>
      </w:pPr>
      <w:r>
        <w:t xml:space="preserve">Participants were divided on how their work would be impacted </w:t>
      </w:r>
      <w:r w:rsidR="00AC7CF8">
        <w:t>without the tracker. Half of the participants said that sending referrals, receiving referrals, and connecting families to services would be “about the same,” while the other half said these actions would be “harder.” Three out of four participants said enrolling families in their program would be the same without the online tracker, while one participant said enrollment would be harder.</w:t>
      </w:r>
    </w:p>
    <w:p w14:paraId="070A6613" w14:textId="57AF2B12" w:rsidR="00A340C0" w:rsidRDefault="00A340C0"/>
    <w:p w14:paraId="597FAB73" w14:textId="46F300C9" w:rsidR="00DF3D56" w:rsidRDefault="00761785" w:rsidP="00E32AA5">
      <w:pPr>
        <w:pStyle w:val="Heading2"/>
      </w:pPr>
      <w:r>
        <w:t>Key Takeaways and Next Steps</w:t>
      </w:r>
    </w:p>
    <w:p w14:paraId="75F86BA9" w14:textId="5DF2ED97" w:rsidR="001F78FC" w:rsidRDefault="00CA25FE" w:rsidP="00A81E66">
      <w:pPr>
        <w:spacing w:after="240"/>
      </w:pPr>
      <w:r>
        <w:t xml:space="preserve">First 5 Tehama reviewed </w:t>
      </w:r>
      <w:r w:rsidR="00480C2C">
        <w:t xml:space="preserve">the responses to these survey questions and shared a </w:t>
      </w:r>
      <w:r w:rsidR="00135C5F">
        <w:t xml:space="preserve">detailed summary of responses at a P2P meeting where members had the opportunity to react to </w:t>
      </w:r>
      <w:r w:rsidR="005366B8">
        <w:t xml:space="preserve">the findings and share additional thoughts on the findings. </w:t>
      </w:r>
      <w:r w:rsidR="00284E71">
        <w:t xml:space="preserve">This in-depth process led First 5 Tehama and the P2P </w:t>
      </w:r>
      <w:r w:rsidR="00E24811">
        <w:t>Partnership</w:t>
      </w:r>
      <w:r w:rsidR="005C22D6">
        <w:t xml:space="preserve"> to identify </w:t>
      </w:r>
      <w:r w:rsidR="000E0BE0">
        <w:rPr>
          <w:b/>
          <w:bCs/>
        </w:rPr>
        <w:t>preliminary</w:t>
      </w:r>
      <w:r w:rsidR="005C22D6" w:rsidRPr="005C22D6">
        <w:rPr>
          <w:b/>
          <w:bCs/>
        </w:rPr>
        <w:t xml:space="preserve"> action items</w:t>
      </w:r>
      <w:r w:rsidR="005C22D6">
        <w:t xml:space="preserve"> for which the work has already begun</w:t>
      </w:r>
      <w:r w:rsidR="000E0BE0">
        <w:t>.</w:t>
      </w:r>
    </w:p>
    <w:p w14:paraId="150906CF" w14:textId="2DF98FDD" w:rsidR="00D64DF4" w:rsidRDefault="00E22FE4" w:rsidP="00A81E66">
      <w:pPr>
        <w:spacing w:after="240" w:line="240" w:lineRule="auto"/>
        <w:rPr>
          <w:color w:val="auto"/>
        </w:rPr>
      </w:pPr>
      <w:r>
        <w:rPr>
          <w:noProof/>
          <w:color w:val="auto"/>
        </w:rPr>
        <mc:AlternateContent>
          <mc:Choice Requires="wpg">
            <w:drawing>
              <wp:anchor distT="0" distB="0" distL="114300" distR="114300" simplePos="0" relativeHeight="251680768" behindDoc="0" locked="0" layoutInCell="1" allowOverlap="1" wp14:anchorId="2BE7E2C3" wp14:editId="5139746C">
                <wp:simplePos x="0" y="0"/>
                <wp:positionH relativeFrom="column">
                  <wp:posOffset>-1725</wp:posOffset>
                </wp:positionH>
                <wp:positionV relativeFrom="paragraph">
                  <wp:posOffset>17624</wp:posOffset>
                </wp:positionV>
                <wp:extent cx="6402070" cy="1095375"/>
                <wp:effectExtent l="0" t="19050" r="17780" b="28575"/>
                <wp:wrapNone/>
                <wp:docPr id="1691547674" name="Group 15"/>
                <wp:cNvGraphicFramePr/>
                <a:graphic xmlns:a="http://schemas.openxmlformats.org/drawingml/2006/main">
                  <a:graphicData uri="http://schemas.microsoft.com/office/word/2010/wordprocessingGroup">
                    <wpg:wgp>
                      <wpg:cNvGrpSpPr/>
                      <wpg:grpSpPr>
                        <a:xfrm>
                          <a:off x="0" y="0"/>
                          <a:ext cx="6402070" cy="1095375"/>
                          <a:chOff x="-40290" y="0"/>
                          <a:chExt cx="6497954" cy="1095375"/>
                        </a:xfrm>
                      </wpg:grpSpPr>
                      <wps:wsp>
                        <wps:cNvPr id="2013570759" name="Freeform: Shape 3">
                          <a:extLst>
                            <a:ext uri="{FF2B5EF4-FFF2-40B4-BE49-F238E27FC236}">
                              <a16:creationId xmlns:a16="http://schemas.microsoft.com/office/drawing/2014/main" id="{84AF8D11-A85D-DEDD-478F-40C4B57DEC03}"/>
                            </a:ext>
                          </a:extLst>
                        </wps:cNvPr>
                        <wps:cNvSpPr/>
                        <wps:spPr>
                          <a:xfrm>
                            <a:off x="450335" y="0"/>
                            <a:ext cx="6007329" cy="1095375"/>
                          </a:xfrm>
                          <a:prstGeom prst="roundRect">
                            <a:avLst/>
                          </a:prstGeom>
                          <a:ln w="28575">
                            <a:solidFill>
                              <a:srgbClr val="00B050"/>
                            </a:solidFill>
                          </a:ln>
                        </wps:spPr>
                        <wps:style>
                          <a:lnRef idx="1">
                            <a:schemeClr val="accent1">
                              <a:hueOff val="0"/>
                              <a:satOff val="0"/>
                              <a:lumOff val="0"/>
                              <a:alphaOff val="0"/>
                            </a:schemeClr>
                          </a:lnRef>
                          <a:fillRef idx="1">
                            <a:schemeClr val="lt1">
                              <a:alpha val="40000"/>
                              <a:hueOff val="0"/>
                              <a:satOff val="0"/>
                              <a:lumOff val="0"/>
                              <a:alphaOff val="0"/>
                            </a:schemeClr>
                          </a:fillRef>
                          <a:effectRef idx="0">
                            <a:schemeClr val="lt1">
                              <a:alpha val="40000"/>
                              <a:hueOff val="0"/>
                              <a:satOff val="0"/>
                              <a:lumOff val="0"/>
                              <a:alphaOff val="0"/>
                            </a:schemeClr>
                          </a:effectRef>
                          <a:fontRef idx="minor">
                            <a:schemeClr val="dk1">
                              <a:hueOff val="0"/>
                              <a:satOff val="0"/>
                              <a:lumOff val="0"/>
                              <a:alphaOff val="0"/>
                            </a:schemeClr>
                          </a:fontRef>
                        </wps:style>
                        <wps:txbx>
                          <w:txbxContent>
                            <w:p w14:paraId="015C100C" w14:textId="77777777" w:rsidR="00D64DF4" w:rsidRPr="00C02F2B" w:rsidRDefault="00D64DF4" w:rsidP="00E22FE4">
                              <w:pPr>
                                <w:spacing w:after="101" w:line="216" w:lineRule="auto"/>
                                <w:ind w:left="-90"/>
                                <w:rPr>
                                  <w:rFonts w:ascii="Tw Cen MT" w:hAnsi="Tw Cen MT" w:cstheme="minorBidi"/>
                                  <w:b/>
                                  <w:bCs/>
                                  <w:color w:val="2E53A5" w:themeColor="accent3"/>
                                  <w:kern w:val="24"/>
                                  <w:sz w:val="24"/>
                                  <w:szCs w:val="24"/>
                                </w:rPr>
                              </w:pPr>
                              <w:r w:rsidRPr="00C02F2B">
                                <w:rPr>
                                  <w:rFonts w:ascii="Tw Cen MT" w:hAnsi="Tw Cen MT" w:cstheme="minorBidi"/>
                                  <w:b/>
                                  <w:bCs/>
                                  <w:color w:val="2E53A5" w:themeColor="accent3"/>
                                  <w:kern w:val="24"/>
                                </w:rPr>
                                <w:t>Joint Learning Sessions</w:t>
                              </w:r>
                            </w:p>
                            <w:p w14:paraId="43E04BA4" w14:textId="77777777" w:rsidR="00D64DF4" w:rsidRPr="00D64DF4" w:rsidRDefault="00D64DF4" w:rsidP="00E22FE4">
                              <w:pPr>
                                <w:spacing w:after="0"/>
                                <w:ind w:left="-90"/>
                                <w:rPr>
                                  <w:rFonts w:asciiTheme="minorHAnsi" w:cstheme="minorBidi"/>
                                  <w:color w:val="333539" w:themeColor="dark1"/>
                                  <w:kern w:val="24"/>
                                  <w14:textFill>
                                    <w14:solidFill>
                                      <w14:schemeClr w14:val="dk1">
                                        <w14:satOff w14:val="0"/>
                                        <w14:lumOff w14:val="0"/>
                                      </w14:schemeClr>
                                    </w14:solidFill>
                                  </w14:textFill>
                                </w:rPr>
                              </w:pPr>
                              <w:r w:rsidRPr="00D64DF4">
                                <w:rPr>
                                  <w:rFonts w:asciiTheme="minorHAnsi" w:cstheme="minorBidi"/>
                                  <w:color w:val="333539" w:themeColor="dark1"/>
                                  <w:kern w:val="24"/>
                                  <w14:textFill>
                                    <w14:solidFill>
                                      <w14:schemeClr w14:val="dk1">
                                        <w14:satOff w14:val="0"/>
                                        <w14:lumOff w14:val="0"/>
                                      </w14:schemeClr>
                                    </w14:solidFill>
                                  </w14:textFill>
                                </w:rPr>
                                <w:t>First 5 and P2P will begin the next phase of P2P including planning joint learning sessions to include community service providers beyond the P2P members. This will improve connections with additional early learning facilitators and providers who have otherwise not been “at the table.”</w:t>
                              </w:r>
                            </w:p>
                          </w:txbxContent>
                        </wps:txbx>
                        <wps:bodyPr spcFirstLastPara="0" vert="horz" wrap="square" lIns="566128" tIns="26670" rIns="26670" bIns="26670" numCol="1" spcCol="1270" anchor="ctr" anchorCtr="0">
                          <a:noAutofit/>
                        </wps:bodyPr>
                      </wps:wsp>
                      <wpg:grpSp>
                        <wpg:cNvPr id="1881398472" name="Group 14"/>
                        <wpg:cNvGrpSpPr/>
                        <wpg:grpSpPr>
                          <a:xfrm>
                            <a:off x="-40290" y="110346"/>
                            <a:ext cx="914400" cy="877570"/>
                            <a:chOff x="-83270" y="0"/>
                            <a:chExt cx="914599" cy="877609"/>
                          </a:xfrm>
                        </wpg:grpSpPr>
                        <wps:wsp>
                          <wps:cNvPr id="124720533" name="Rectangle 11"/>
                          <wps:cNvSpPr/>
                          <wps:spPr>
                            <a:xfrm>
                              <a:off x="-83270" y="78"/>
                              <a:ext cx="914599" cy="87753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2935418" name="Rectangle 4" descr="Group brainstorm with solid fill">
                            <a:extLst>
                              <a:ext uri="{FF2B5EF4-FFF2-40B4-BE49-F238E27FC236}">
                                <a16:creationId xmlns:a16="http://schemas.microsoft.com/office/drawing/2014/main" id="{073779CE-A39E-1865-60C8-8B7F5037F824}"/>
                              </a:ext>
                            </a:extLst>
                          </wps:cNvPr>
                          <wps:cNvSpPr/>
                          <wps:spPr>
                            <a:xfrm>
                              <a:off x="-42971" y="0"/>
                              <a:ext cx="863788" cy="877609"/>
                            </a:xfrm>
                            <a:prstGeom prst="rect">
                              <a:avLst/>
                            </a:prstGeom>
                            <a:blipFill>
                              <a:blip r:embed="rId21">
                                <a:extLst>
                                  <a:ext uri="{96DAC541-7B7A-43D3-8B79-37D633B846F1}">
                                    <asvg:svgBlip xmlns:asvg="http://schemas.microsoft.com/office/drawing/2016/SVG/main" r:embed="rId22"/>
                                  </a:ext>
                                </a:extLst>
                              </a:blip>
                              <a:stretch>
                                <a:fillRect/>
                              </a:stretch>
                            </a:blipFill>
                            <a:ln>
                              <a:noFill/>
                            </a:ln>
                            <a:effectLst/>
                          </wps:spPr>
                          <wps:style>
                            <a:lnRef idx="2">
                              <a:schemeClr val="lt1">
                                <a:hueOff val="0"/>
                                <a:satOff val="0"/>
                                <a:lumOff val="0"/>
                                <a:alphaOff val="0"/>
                              </a:schemeClr>
                            </a:lnRef>
                            <a:fillRef idx="1">
                              <a:scrgbClr r="0" g="0" b="0"/>
                            </a:fillRef>
                            <a:effectRef idx="0">
                              <a:schemeClr val="accent1">
                                <a:tint val="50000"/>
                                <a:hueOff val="0"/>
                                <a:satOff val="0"/>
                                <a:lumOff val="0"/>
                                <a:alphaOff val="0"/>
                              </a:schemeClr>
                            </a:effectRef>
                            <a:fontRef idx="minor">
                              <a:schemeClr val="lt1">
                                <a:hueOff val="0"/>
                                <a:satOff val="0"/>
                                <a:lumOff val="0"/>
                                <a:alphaOff val="0"/>
                              </a:schemeClr>
                            </a:fontRef>
                          </wps:style>
                          <wps:bodyPr/>
                        </wps:wsp>
                      </wpg:grpSp>
                    </wpg:wgp>
                  </a:graphicData>
                </a:graphic>
                <wp14:sizeRelH relativeFrom="margin">
                  <wp14:pctWidth>0</wp14:pctWidth>
                </wp14:sizeRelH>
              </wp:anchor>
            </w:drawing>
          </mc:Choice>
          <mc:Fallback>
            <w:pict>
              <v:group w14:anchorId="2BE7E2C3" id="Group 15" o:spid="_x0000_s1048" style="position:absolute;margin-left:-.15pt;margin-top:1.4pt;width:504.1pt;height:86.25pt;z-index:251680768;mso-position-horizontal-relative:text;mso-position-vertical-relative:text;mso-width-relative:margin" coordorigin="-402" coordsize="64979,10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">
                <v:roundrect id="Freeform: Shape 3" o:spid="_x0000_s1049" style="position:absolute;left:4503;width:60073;height:10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" fillcolor="white [3201]" strokecolor="#00b050" strokeweight="2.25pt">
                  <v:fill opacity="26214f"/>
                  <v:stroke joinstyle="miter"/>
                  <v:textbox inset="15.72578mm,2.1pt,2.1pt,2.1pt">
                    <w:txbxContent>
                      <w:p w14:paraId="015C100C" w14:textId="77777777" w:rsidR="00D64DF4" w:rsidRPr="00C02F2B" w:rsidRDefault="00D64DF4" w:rsidP="00E22FE4">
                        <w:pPr>
                          <w:spacing w:after="101" w:line="216" w:lineRule="auto"/>
                          <w:ind w:left="-90"/>
                          <w:rPr>
                            <w:rFonts w:ascii="Tw Cen MT" w:hAnsi="Tw Cen MT" w:cstheme="minorBidi"/>
                            <w:b/>
                            <w:bCs/>
                            <w:color w:val="2E53A5" w:themeColor="accent3"/>
                            <w:kern w:val="24"/>
                            <w:sz w:val="24"/>
                            <w:szCs w:val="24"/>
                          </w:rPr>
                        </w:pPr>
                        <w:r w:rsidRPr="00C02F2B">
                          <w:rPr>
                            <w:rFonts w:ascii="Tw Cen MT" w:hAnsi="Tw Cen MT" w:cstheme="minorBidi"/>
                            <w:b/>
                            <w:bCs/>
                            <w:color w:val="2E53A5" w:themeColor="accent3"/>
                            <w:kern w:val="24"/>
                          </w:rPr>
                          <w:t>Joint Learning Sessions</w:t>
                        </w:r>
                      </w:p>
                      <w:p w14:paraId="43E04BA4" w14:textId="77777777" w:rsidR="00D64DF4" w:rsidRPr="00D64DF4" w:rsidRDefault="00D64DF4" w:rsidP="00E22FE4">
                        <w:pPr>
                          <w:spacing w:after="0"/>
                          <w:ind w:left="-90"/>
                          <w:rPr>
                            <w:rFonts w:asciiTheme="minorHAnsi" w:cstheme="minorBidi"/>
                            <w:color w:val="333539" w:themeColor="dark1"/>
                            <w:kern w:val="24"/>
                            <w14:textFill>
                              <w14:solidFill>
                                <w14:schemeClr w14:val="dk1">
                                  <w14:satOff w14:val="0"/>
                                  <w14:lumOff w14:val="0"/>
                                </w14:schemeClr>
                              </w14:solidFill>
                            </w14:textFill>
                          </w:rPr>
                        </w:pPr>
                        <w:r w:rsidRPr="00D64DF4">
                          <w:rPr>
                            <w:rFonts w:asciiTheme="minorHAnsi" w:cstheme="minorBidi"/>
                            <w:color w:val="333539" w:themeColor="dark1"/>
                            <w:kern w:val="24"/>
                            <w14:textFill>
                              <w14:solidFill>
                                <w14:schemeClr w14:val="dk1">
                                  <w14:satOff w14:val="0"/>
                                  <w14:lumOff w14:val="0"/>
                                </w14:schemeClr>
                              </w14:solidFill>
                            </w14:textFill>
                          </w:rPr>
                          <w:t>First 5 and P2P will begin the next phase of P2P including planning joint learning sessions to include community service providers beyond the P2P members. This will improve connections with additional early learning facilitators and providers who have otherwise not been “at the table.”</w:t>
                        </w:r>
                      </w:p>
                    </w:txbxContent>
                  </v:textbox>
                </v:roundrect>
                <v:group id="Group 14" o:spid="_x0000_s1050" style="position:absolute;left:-402;top:1103;width:9143;height:8776" coordorigin="-832" coordsize="9145,8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">
                  <v:rect id="Rectangle 11" o:spid="_x0000_s1051" style="position:absolute;left:-832;width:9145;height:8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" fillcolor="white [3212]" stroked="f" strokeweight="1pt"/>
                  <v:rect id="Rectangle 4" o:spid="_x0000_s1052" alt="Group brainstorm with solid fill" style="position:absolute;left:-429;width:8637;height:8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" stroked="f" strokeweight="1pt">
                    <v:fill r:id="rId23" o:title="Group brainstorm with solid fill" recolor="t" rotate="t" type="frame"/>
                  </v:rect>
                </v:group>
              </v:group>
            </w:pict>
          </mc:Fallback>
        </mc:AlternateContent>
      </w:r>
    </w:p>
    <w:p w14:paraId="3D81E5AC" w14:textId="280F5502" w:rsidR="00A81E66" w:rsidRDefault="00A81E66" w:rsidP="00A81E66">
      <w:pPr>
        <w:spacing w:after="240" w:line="240" w:lineRule="auto"/>
        <w:rPr>
          <w:color w:val="auto"/>
        </w:rPr>
      </w:pPr>
    </w:p>
    <w:p w14:paraId="23123C06" w14:textId="4BBDB67F" w:rsidR="00D64DF4" w:rsidRDefault="00AD643F" w:rsidP="00AD643F">
      <w:pPr>
        <w:tabs>
          <w:tab w:val="left" w:pos="630"/>
        </w:tabs>
        <w:spacing w:after="0" w:line="240" w:lineRule="auto"/>
        <w:jc w:val="center"/>
        <w:rPr>
          <w:color w:val="auto"/>
        </w:rPr>
      </w:pPr>
      <w:r>
        <w:rPr>
          <w:noProof/>
          <w:color w:val="auto"/>
        </w:rPr>
        <mc:AlternateContent>
          <mc:Choice Requires="wpg">
            <w:drawing>
              <wp:anchor distT="0" distB="0" distL="114300" distR="114300" simplePos="0" relativeHeight="251678720" behindDoc="0" locked="0" layoutInCell="1" allowOverlap="1" wp14:anchorId="630B45D7" wp14:editId="00CFFC03">
                <wp:simplePos x="0" y="0"/>
                <wp:positionH relativeFrom="column">
                  <wp:posOffset>-70737</wp:posOffset>
                </wp:positionH>
                <wp:positionV relativeFrom="paragraph">
                  <wp:posOffset>2184041</wp:posOffset>
                </wp:positionV>
                <wp:extent cx="6485098" cy="1029059"/>
                <wp:effectExtent l="0" t="19050" r="11430" b="19050"/>
                <wp:wrapNone/>
                <wp:docPr id="807943677" name="Group 17"/>
                <wp:cNvGraphicFramePr/>
                <a:graphic xmlns:a="http://schemas.openxmlformats.org/drawingml/2006/main">
                  <a:graphicData uri="http://schemas.microsoft.com/office/word/2010/wordprocessingGroup">
                    <wpg:wgp>
                      <wpg:cNvGrpSpPr/>
                      <wpg:grpSpPr>
                        <a:xfrm>
                          <a:off x="0" y="0"/>
                          <a:ext cx="6485098" cy="1029059"/>
                          <a:chOff x="-312715" y="22860"/>
                          <a:chExt cx="6382403" cy="1029059"/>
                        </a:xfrm>
                      </wpg:grpSpPr>
                      <wps:wsp>
                        <wps:cNvPr id="967480538" name="Freeform: Shape 10">
                          <a:extLst>
                            <a:ext uri="{FF2B5EF4-FFF2-40B4-BE49-F238E27FC236}">
                              <a16:creationId xmlns:a16="http://schemas.microsoft.com/office/drawing/2014/main" id="{72F8C9CC-F5E6-7EB4-1636-2C4B8A9DDAE0}"/>
                            </a:ext>
                          </a:extLst>
                        </wps:cNvPr>
                        <wps:cNvSpPr/>
                        <wps:spPr>
                          <a:xfrm>
                            <a:off x="204698" y="22860"/>
                            <a:ext cx="5864990" cy="1029059"/>
                          </a:xfrm>
                          <a:prstGeom prst="roundRect">
                            <a:avLst/>
                          </a:prstGeom>
                          <a:ln w="28575">
                            <a:solidFill>
                              <a:srgbClr val="00B050"/>
                            </a:solidFill>
                          </a:ln>
                        </wps:spPr>
                        <wps:style>
                          <a:lnRef idx="1">
                            <a:schemeClr val="accent1">
                              <a:hueOff val="0"/>
                              <a:satOff val="0"/>
                              <a:lumOff val="0"/>
                              <a:alphaOff val="0"/>
                            </a:schemeClr>
                          </a:lnRef>
                          <a:fillRef idx="1">
                            <a:schemeClr val="lt1">
                              <a:alpha val="40000"/>
                              <a:hueOff val="0"/>
                              <a:satOff val="0"/>
                              <a:lumOff val="0"/>
                              <a:alphaOff val="0"/>
                            </a:schemeClr>
                          </a:fillRef>
                          <a:effectRef idx="0">
                            <a:schemeClr val="lt1">
                              <a:alpha val="40000"/>
                              <a:hueOff val="0"/>
                              <a:satOff val="0"/>
                              <a:lumOff val="0"/>
                              <a:alphaOff val="0"/>
                            </a:schemeClr>
                          </a:effectRef>
                          <a:fontRef idx="minor">
                            <a:schemeClr val="dk1">
                              <a:hueOff val="0"/>
                              <a:satOff val="0"/>
                              <a:lumOff val="0"/>
                              <a:alphaOff val="0"/>
                            </a:schemeClr>
                          </a:fontRef>
                        </wps:style>
                        <wps:txbx>
                          <w:txbxContent>
                            <w:p w14:paraId="762316CF" w14:textId="77777777" w:rsidR="00A81E66" w:rsidRPr="00C02F2B" w:rsidRDefault="00A81E66" w:rsidP="00A81E66">
                              <w:pPr>
                                <w:spacing w:after="101" w:line="216" w:lineRule="auto"/>
                                <w:rPr>
                                  <w:rFonts w:ascii="Tw Cen MT" w:hAnsi="Tw Cen MT" w:cstheme="minorBidi"/>
                                  <w:b/>
                                  <w:bCs/>
                                  <w:color w:val="2E53A5" w:themeColor="accent3"/>
                                  <w:kern w:val="24"/>
                                  <w:sz w:val="24"/>
                                  <w:szCs w:val="24"/>
                                </w:rPr>
                              </w:pPr>
                              <w:r w:rsidRPr="00C02F2B">
                                <w:rPr>
                                  <w:rFonts w:ascii="Tw Cen MT" w:hAnsi="Tw Cen MT" w:cstheme="minorBidi"/>
                                  <w:b/>
                                  <w:bCs/>
                                  <w:color w:val="2E53A5" w:themeColor="accent3"/>
                                  <w:kern w:val="24"/>
                                </w:rPr>
                                <w:t xml:space="preserve">Leveraging </w:t>
                              </w:r>
                              <w:proofErr w:type="spellStart"/>
                              <w:r w:rsidRPr="00C02F2B">
                                <w:rPr>
                                  <w:rFonts w:ascii="Tw Cen MT" w:hAnsi="Tw Cen MT" w:cstheme="minorBidi"/>
                                  <w:b/>
                                  <w:bCs/>
                                  <w:color w:val="2E53A5" w:themeColor="accent3"/>
                                  <w:kern w:val="24"/>
                                </w:rPr>
                                <w:t>CalAIM</w:t>
                              </w:r>
                              <w:proofErr w:type="spellEnd"/>
                            </w:p>
                            <w:p w14:paraId="3B2EFAEF" w14:textId="77777777" w:rsidR="00A81E66" w:rsidRPr="00D64DF4" w:rsidRDefault="00A81E66" w:rsidP="00A81E66">
                              <w:pPr>
                                <w:spacing w:after="0"/>
                                <w:rPr>
                                  <w:rFonts w:asciiTheme="minorHAnsi" w:cstheme="minorBidi"/>
                                  <w:color w:val="333539" w:themeColor="dark1"/>
                                  <w:kern w:val="24"/>
                                  <w14:textFill>
                                    <w14:solidFill>
                                      <w14:schemeClr w14:val="dk1">
                                        <w14:satOff w14:val="0"/>
                                        <w14:lumOff w14:val="0"/>
                                      </w14:schemeClr>
                                    </w14:solidFill>
                                  </w14:textFill>
                                </w:rPr>
                              </w:pPr>
                              <w:r w:rsidRPr="00D64DF4">
                                <w:rPr>
                                  <w:rFonts w:asciiTheme="minorHAnsi" w:cstheme="minorBidi"/>
                                  <w:color w:val="333539" w:themeColor="dark1"/>
                                  <w:kern w:val="24"/>
                                  <w14:textFill>
                                    <w14:solidFill>
                                      <w14:schemeClr w14:val="dk1">
                                        <w14:satOff w14:val="0"/>
                                        <w14:lumOff w14:val="0"/>
                                      </w14:schemeClr>
                                    </w14:solidFill>
                                  </w14:textFill>
                                </w:rPr>
                                <w:t xml:space="preserve">First 5 and P2P will explore options to leverage </w:t>
                              </w:r>
                              <w:proofErr w:type="spellStart"/>
                              <w:r w:rsidRPr="00D64DF4">
                                <w:rPr>
                                  <w:rFonts w:asciiTheme="minorHAnsi" w:cstheme="minorBidi"/>
                                  <w:color w:val="333539" w:themeColor="dark1"/>
                                  <w:kern w:val="24"/>
                                  <w14:textFill>
                                    <w14:solidFill>
                                      <w14:schemeClr w14:val="dk1">
                                        <w14:satOff w14:val="0"/>
                                        <w14:lumOff w14:val="0"/>
                                      </w14:schemeClr>
                                    </w14:solidFill>
                                  </w14:textFill>
                                </w:rPr>
                                <w:t>CalAIM</w:t>
                              </w:r>
                              <w:proofErr w:type="spellEnd"/>
                              <w:r w:rsidRPr="00D64DF4">
                                <w:rPr>
                                  <w:rFonts w:asciiTheme="minorHAnsi" w:cstheme="minorBidi"/>
                                  <w:color w:val="333539" w:themeColor="dark1"/>
                                  <w:kern w:val="24"/>
                                  <w14:textFill>
                                    <w14:solidFill>
                                      <w14:schemeClr w14:val="dk1">
                                        <w14:satOff w14:val="0"/>
                                        <w14:lumOff w14:val="0"/>
                                      </w14:schemeClr>
                                    </w14:solidFill>
                                  </w14:textFill>
                                </w:rPr>
                                <w:t xml:space="preserve"> to support partner organizations’ sustainability to serve families, as well as potential for a more robust and effective P2P database.</w:t>
                              </w:r>
                            </w:p>
                          </w:txbxContent>
                        </wps:txbx>
                        <wps:bodyPr spcFirstLastPara="0" vert="horz" wrap="square" lIns="566128" tIns="26670" rIns="26670" bIns="26670" numCol="1" spcCol="1270" anchor="ctr" anchorCtr="0">
                          <a:noAutofit/>
                        </wps:bodyPr>
                      </wps:wsp>
                      <wpg:grpSp>
                        <wpg:cNvPr id="20421547" name="Group 13"/>
                        <wpg:cNvGrpSpPr/>
                        <wpg:grpSpPr>
                          <a:xfrm>
                            <a:off x="-312715" y="67270"/>
                            <a:ext cx="899920" cy="877570"/>
                            <a:chOff x="-312876" y="154253"/>
                            <a:chExt cx="899920" cy="877570"/>
                          </a:xfrm>
                        </wpg:grpSpPr>
                        <wps:wsp>
                          <wps:cNvPr id="523384788" name="Rectangle 11"/>
                          <wps:cNvSpPr/>
                          <wps:spPr>
                            <a:xfrm>
                              <a:off x="-312876" y="154253"/>
                              <a:ext cx="899920" cy="87757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74108" name="Rectangle 9" descr="Ui Ux with solid fill">
                            <a:extLst>
                              <a:ext uri="{FF2B5EF4-FFF2-40B4-BE49-F238E27FC236}">
                                <a16:creationId xmlns:a16="http://schemas.microsoft.com/office/drawing/2014/main" id="{0C54DCC1-DD78-E6A2-A90E-A17E9750CBD6}"/>
                              </a:ext>
                            </a:extLst>
                          </wps:cNvPr>
                          <wps:cNvSpPr/>
                          <wps:spPr>
                            <a:xfrm>
                              <a:off x="-197821" y="210329"/>
                              <a:ext cx="712495" cy="819510"/>
                            </a:xfrm>
                            <a:prstGeom prst="rect">
                              <a:avLst/>
                            </a:prstGeom>
                            <a:blipFill>
                              <a:blip r:embed="rId24">
                                <a:extLst>
                                  <a:ext uri="{96DAC541-7B7A-43D3-8B79-37D633B846F1}">
                                    <asvg:svgBlip xmlns:asvg="http://schemas.microsoft.com/office/drawing/2016/SVG/main" r:embed="rId25"/>
                                  </a:ext>
                                </a:extLst>
                              </a:blip>
                              <a:stretch>
                                <a:fillRect/>
                              </a:stretch>
                            </a:blipFill>
                            <a:ln>
                              <a:noFill/>
                            </a:ln>
                            <a:effectLst/>
                          </wps:spPr>
                          <wps:style>
                            <a:lnRef idx="2">
                              <a:schemeClr val="lt1">
                                <a:hueOff val="0"/>
                                <a:satOff val="0"/>
                                <a:lumOff val="0"/>
                                <a:alphaOff val="0"/>
                              </a:schemeClr>
                            </a:lnRef>
                            <a:fillRef idx="1">
                              <a:scrgbClr r="0" g="0" b="0"/>
                            </a:fillRef>
                            <a:effectRef idx="0">
                              <a:schemeClr val="accent1">
                                <a:tint val="50000"/>
                                <a:hueOff val="0"/>
                                <a:satOff val="0"/>
                                <a:lumOff val="0"/>
                                <a:alphaOff val="0"/>
                              </a:schemeClr>
                            </a:effectRef>
                            <a:fontRef idx="minor">
                              <a:schemeClr val="lt1">
                                <a:hueOff val="0"/>
                                <a:satOff val="0"/>
                                <a:lumOff val="0"/>
                                <a:alphaOff val="0"/>
                              </a:schemeClr>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630B45D7" id="Group 17" o:spid="_x0000_s1053" style="position:absolute;left:0;text-align:left;margin-left:-5.55pt;margin-top:171.95pt;width:510.65pt;height:81.05pt;z-index:251678720;mso-position-horizontal-relative:text;mso-position-vertical-relative:text;mso-width-relative:margin;mso-height-relative:margin" coordorigin="-3127,228" coordsize="63824,1029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">
                <v:roundrect id="Freeform: Shape 10" o:spid="_x0000_s1054" style="position:absolute;left:2046;top:228;width:58650;height:102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" fillcolor="white [3201]" strokecolor="#00b050" strokeweight="2.25pt">
                  <v:fill opacity="26214f"/>
                  <v:stroke joinstyle="miter"/>
                  <v:textbox inset="15.72578mm,2.1pt,2.1pt,2.1pt">
                    <w:txbxContent>
                      <w:p w14:paraId="762316CF" w14:textId="77777777" w:rsidR="00A81E66" w:rsidRPr="00C02F2B" w:rsidRDefault="00A81E66" w:rsidP="00A81E66">
                        <w:pPr>
                          <w:spacing w:after="101" w:line="216" w:lineRule="auto"/>
                          <w:rPr>
                            <w:rFonts w:ascii="Tw Cen MT" w:hAnsi="Tw Cen MT" w:cstheme="minorBidi"/>
                            <w:b/>
                            <w:bCs/>
                            <w:color w:val="2E53A5" w:themeColor="accent3"/>
                            <w:kern w:val="24"/>
                            <w:sz w:val="24"/>
                            <w:szCs w:val="24"/>
                          </w:rPr>
                        </w:pPr>
                        <w:r w:rsidRPr="00C02F2B">
                          <w:rPr>
                            <w:rFonts w:ascii="Tw Cen MT" w:hAnsi="Tw Cen MT" w:cstheme="minorBidi"/>
                            <w:b/>
                            <w:bCs/>
                            <w:color w:val="2E53A5" w:themeColor="accent3"/>
                            <w:kern w:val="24"/>
                          </w:rPr>
                          <w:t xml:space="preserve">Leveraging </w:t>
                        </w:r>
                        <w:proofErr w:type="spellStart"/>
                        <w:r w:rsidRPr="00C02F2B">
                          <w:rPr>
                            <w:rFonts w:ascii="Tw Cen MT" w:hAnsi="Tw Cen MT" w:cstheme="minorBidi"/>
                            <w:b/>
                            <w:bCs/>
                            <w:color w:val="2E53A5" w:themeColor="accent3"/>
                            <w:kern w:val="24"/>
                          </w:rPr>
                          <w:t>CalAIM</w:t>
                        </w:r>
                        <w:proofErr w:type="spellEnd"/>
                      </w:p>
                      <w:p w14:paraId="3B2EFAEF" w14:textId="77777777" w:rsidR="00A81E66" w:rsidRPr="00D64DF4" w:rsidRDefault="00A81E66" w:rsidP="00A81E66">
                        <w:pPr>
                          <w:spacing w:after="0"/>
                          <w:rPr>
                            <w:rFonts w:asciiTheme="minorHAnsi" w:cstheme="minorBidi"/>
                            <w:color w:val="333539" w:themeColor="dark1"/>
                            <w:kern w:val="24"/>
                            <w14:textFill>
                              <w14:solidFill>
                                <w14:schemeClr w14:val="dk1">
                                  <w14:satOff w14:val="0"/>
                                  <w14:lumOff w14:val="0"/>
                                </w14:schemeClr>
                              </w14:solidFill>
                            </w14:textFill>
                          </w:rPr>
                        </w:pPr>
                        <w:r w:rsidRPr="00D64DF4">
                          <w:rPr>
                            <w:rFonts w:asciiTheme="minorHAnsi" w:cstheme="minorBidi"/>
                            <w:color w:val="333539" w:themeColor="dark1"/>
                            <w:kern w:val="24"/>
                            <w14:textFill>
                              <w14:solidFill>
                                <w14:schemeClr w14:val="dk1">
                                  <w14:satOff w14:val="0"/>
                                  <w14:lumOff w14:val="0"/>
                                </w14:schemeClr>
                              </w14:solidFill>
                            </w14:textFill>
                          </w:rPr>
                          <w:t xml:space="preserve">First 5 and P2P will explore options to leverage </w:t>
                        </w:r>
                        <w:proofErr w:type="spellStart"/>
                        <w:r w:rsidRPr="00D64DF4">
                          <w:rPr>
                            <w:rFonts w:asciiTheme="minorHAnsi" w:cstheme="minorBidi"/>
                            <w:color w:val="333539" w:themeColor="dark1"/>
                            <w:kern w:val="24"/>
                            <w14:textFill>
                              <w14:solidFill>
                                <w14:schemeClr w14:val="dk1">
                                  <w14:satOff w14:val="0"/>
                                  <w14:lumOff w14:val="0"/>
                                </w14:schemeClr>
                              </w14:solidFill>
                            </w14:textFill>
                          </w:rPr>
                          <w:t>CalAIM</w:t>
                        </w:r>
                        <w:proofErr w:type="spellEnd"/>
                        <w:r w:rsidRPr="00D64DF4">
                          <w:rPr>
                            <w:rFonts w:asciiTheme="minorHAnsi" w:cstheme="minorBidi"/>
                            <w:color w:val="333539" w:themeColor="dark1"/>
                            <w:kern w:val="24"/>
                            <w14:textFill>
                              <w14:solidFill>
                                <w14:schemeClr w14:val="dk1">
                                  <w14:satOff w14:val="0"/>
                                  <w14:lumOff w14:val="0"/>
                                </w14:schemeClr>
                              </w14:solidFill>
                            </w14:textFill>
                          </w:rPr>
                          <w:t xml:space="preserve"> to support partner organizations’ sustainability to serve families, as well as potential for a more robust and effective P2P database.</w:t>
                        </w:r>
                      </w:p>
                    </w:txbxContent>
                  </v:textbox>
                </v:roundrect>
                <v:group id="Group 13" o:spid="_x0000_s1055" style="position:absolute;left:-3127;top:672;width:8999;height:8776" coordorigin="-3128,1542" coordsize="8999,8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">
                  <v:rect id="Rectangle 11" o:spid="_x0000_s1056" style="position:absolute;left:-3128;top:1542;width:8998;height:8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" fillcolor="white [3212]" stroked="f" strokeweight="1pt"/>
                  <v:rect id="Rectangle 9" o:spid="_x0000_s1057" alt="Ui Ux with solid fill" style="position:absolute;left:-1978;top:2103;width:7124;height:8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" stroked="f" strokeweight="1pt">
                    <v:fill r:id="rId26" o:title="Ui Ux with solid fill" recolor="t" rotate="t" type="frame"/>
                  </v:rect>
                </v:group>
              </v:group>
            </w:pict>
          </mc:Fallback>
        </mc:AlternateContent>
      </w:r>
      <w:r>
        <w:rPr>
          <w:noProof/>
          <w:color w:val="auto"/>
        </w:rPr>
        <mc:AlternateContent>
          <mc:Choice Requires="wpg">
            <w:drawing>
              <wp:anchor distT="0" distB="0" distL="114300" distR="114300" simplePos="0" relativeHeight="251678207" behindDoc="0" locked="0" layoutInCell="1" allowOverlap="1" wp14:anchorId="5D663DA5" wp14:editId="3AE36854">
                <wp:simplePos x="0" y="0"/>
                <wp:positionH relativeFrom="column">
                  <wp:posOffset>-2540</wp:posOffset>
                </wp:positionH>
                <wp:positionV relativeFrom="paragraph">
                  <wp:posOffset>649521</wp:posOffset>
                </wp:positionV>
                <wp:extent cx="6402070" cy="1309370"/>
                <wp:effectExtent l="0" t="19050" r="17780" b="24130"/>
                <wp:wrapNone/>
                <wp:docPr id="639084369" name="Group 16"/>
                <wp:cNvGraphicFramePr/>
                <a:graphic xmlns:a="http://schemas.openxmlformats.org/drawingml/2006/main">
                  <a:graphicData uri="http://schemas.microsoft.com/office/word/2010/wordprocessingGroup">
                    <wpg:wgp>
                      <wpg:cNvGrpSpPr/>
                      <wpg:grpSpPr>
                        <a:xfrm>
                          <a:off x="0" y="0"/>
                          <a:ext cx="6402070" cy="1309370"/>
                          <a:chOff x="-18346" y="0"/>
                          <a:chExt cx="6402070" cy="1309418"/>
                        </a:xfrm>
                      </wpg:grpSpPr>
                      <wps:wsp>
                        <wps:cNvPr id="1996459980" name="Freeform: Shape 5">
                          <a:extLst>
                            <a:ext uri="{FF2B5EF4-FFF2-40B4-BE49-F238E27FC236}">
                              <a16:creationId xmlns:a16="http://schemas.microsoft.com/office/drawing/2014/main" id="{B303F578-D74C-B02D-C15D-784E0F8FA565}"/>
                            </a:ext>
                          </a:extLst>
                        </wps:cNvPr>
                        <wps:cNvSpPr/>
                        <wps:spPr>
                          <a:xfrm>
                            <a:off x="450364" y="0"/>
                            <a:ext cx="5933360" cy="1309418"/>
                          </a:xfrm>
                          <a:prstGeom prst="roundRect">
                            <a:avLst/>
                          </a:prstGeom>
                          <a:ln w="28575">
                            <a:solidFill>
                              <a:srgbClr val="00B050"/>
                            </a:solidFill>
                          </a:ln>
                        </wps:spPr>
                        <wps:style>
                          <a:lnRef idx="1">
                            <a:schemeClr val="accent1">
                              <a:hueOff val="0"/>
                              <a:satOff val="0"/>
                              <a:lumOff val="0"/>
                              <a:alphaOff val="0"/>
                            </a:schemeClr>
                          </a:lnRef>
                          <a:fillRef idx="1">
                            <a:schemeClr val="lt1">
                              <a:alpha val="40000"/>
                              <a:hueOff val="0"/>
                              <a:satOff val="0"/>
                              <a:lumOff val="0"/>
                              <a:alphaOff val="0"/>
                            </a:schemeClr>
                          </a:fillRef>
                          <a:effectRef idx="0">
                            <a:schemeClr val="lt1">
                              <a:alpha val="40000"/>
                              <a:hueOff val="0"/>
                              <a:satOff val="0"/>
                              <a:lumOff val="0"/>
                              <a:alphaOff val="0"/>
                            </a:schemeClr>
                          </a:effectRef>
                          <a:fontRef idx="minor">
                            <a:schemeClr val="dk1">
                              <a:hueOff val="0"/>
                              <a:satOff val="0"/>
                              <a:lumOff val="0"/>
                              <a:alphaOff val="0"/>
                            </a:schemeClr>
                          </a:fontRef>
                        </wps:style>
                        <wps:txbx>
                          <w:txbxContent>
                            <w:p w14:paraId="5B271B7C" w14:textId="77777777" w:rsidR="00D64DF4" w:rsidRPr="00C02F2B" w:rsidRDefault="00D64DF4" w:rsidP="00AD643F">
                              <w:pPr>
                                <w:spacing w:after="101" w:line="216" w:lineRule="auto"/>
                                <w:ind w:left="-90"/>
                                <w:rPr>
                                  <w:rFonts w:ascii="Tw Cen MT" w:hAnsi="Tw Cen MT" w:cstheme="minorBidi"/>
                                  <w:b/>
                                  <w:bCs/>
                                  <w:color w:val="2E53A5" w:themeColor="accent3"/>
                                  <w:kern w:val="24"/>
                                  <w:sz w:val="24"/>
                                  <w:szCs w:val="24"/>
                                </w:rPr>
                              </w:pPr>
                              <w:r w:rsidRPr="00C02F2B">
                                <w:rPr>
                                  <w:rFonts w:ascii="Tw Cen MT" w:hAnsi="Tw Cen MT" w:cstheme="minorBidi"/>
                                  <w:b/>
                                  <w:bCs/>
                                  <w:color w:val="2E53A5" w:themeColor="accent3"/>
                                  <w:kern w:val="24"/>
                                </w:rPr>
                                <w:t>Data Management</w:t>
                              </w:r>
                            </w:p>
                            <w:p w14:paraId="06563BA4" w14:textId="77777777" w:rsidR="00D64DF4" w:rsidRPr="00D64DF4" w:rsidRDefault="00D64DF4" w:rsidP="00AD643F">
                              <w:pPr>
                                <w:spacing w:after="0"/>
                                <w:ind w:left="-90"/>
                                <w:rPr>
                                  <w:rFonts w:asciiTheme="minorHAnsi" w:cstheme="minorBidi"/>
                                  <w:color w:val="333539" w:themeColor="dark1"/>
                                  <w:kern w:val="24"/>
                                  <w14:textFill>
                                    <w14:solidFill>
                                      <w14:schemeClr w14:val="dk1">
                                        <w14:satOff w14:val="0"/>
                                        <w14:lumOff w14:val="0"/>
                                      </w14:schemeClr>
                                    </w14:solidFill>
                                  </w14:textFill>
                                </w:rPr>
                              </w:pPr>
                              <w:r w:rsidRPr="00D64DF4">
                                <w:rPr>
                                  <w:rFonts w:asciiTheme="minorHAnsi" w:cstheme="minorBidi"/>
                                  <w:color w:val="333539" w:themeColor="dark1"/>
                                  <w:kern w:val="24"/>
                                  <w14:textFill>
                                    <w14:solidFill>
                                      <w14:schemeClr w14:val="dk1">
                                        <w14:satOff w14:val="0"/>
                                        <w14:lumOff w14:val="0"/>
                                      </w14:schemeClr>
                                    </w14:solidFill>
                                  </w14:textFill>
                                </w:rPr>
                                <w:t xml:space="preserve">Members also jointly agreed to modify the client-level information collected by P2P, limiting data to only the most useful and essential data elements </w:t>
                              </w:r>
                              <w:proofErr w:type="gramStart"/>
                              <w:r w:rsidRPr="00D64DF4">
                                <w:rPr>
                                  <w:rFonts w:asciiTheme="minorHAnsi" w:cstheme="minorBidi"/>
                                  <w:color w:val="333539" w:themeColor="dark1"/>
                                  <w:kern w:val="24"/>
                                  <w14:textFill>
                                    <w14:solidFill>
                                      <w14:schemeClr w14:val="dk1">
                                        <w14:satOff w14:val="0"/>
                                        <w14:lumOff w14:val="0"/>
                                      </w14:schemeClr>
                                    </w14:solidFill>
                                  </w14:textFill>
                                </w:rPr>
                                <w:t>in order to</w:t>
                              </w:r>
                              <w:proofErr w:type="gramEnd"/>
                              <w:r w:rsidRPr="00D64DF4">
                                <w:rPr>
                                  <w:rFonts w:asciiTheme="minorHAnsi" w:cstheme="minorBidi"/>
                                  <w:color w:val="333539" w:themeColor="dark1"/>
                                  <w:kern w:val="24"/>
                                  <w14:textFill>
                                    <w14:solidFill>
                                      <w14:schemeClr w14:val="dk1">
                                        <w14:satOff w14:val="0"/>
                                        <w14:lumOff w14:val="0"/>
                                      </w14:schemeClr>
                                    </w14:solidFill>
                                  </w14:textFill>
                                </w:rPr>
                                <w:t xml:space="preserve"> encourage members to share more detailed notes for a thorough and contextual narrative on the family circumstances to fully prepare the receiving agency for next steps. Efforts have begun to review and modify the data collection and data entry tools.</w:t>
                              </w:r>
                            </w:p>
                          </w:txbxContent>
                        </wps:txbx>
                        <wps:bodyPr spcFirstLastPara="0" vert="horz" wrap="square" lIns="566128" tIns="26670" rIns="26670" bIns="26670" numCol="1" spcCol="1270" anchor="ctr" anchorCtr="0">
                          <a:noAutofit/>
                        </wps:bodyPr>
                      </wps:wsp>
                      <wpg:grpSp>
                        <wpg:cNvPr id="1410041644" name="Group 12"/>
                        <wpg:cNvGrpSpPr/>
                        <wpg:grpSpPr>
                          <a:xfrm>
                            <a:off x="-18346" y="222490"/>
                            <a:ext cx="932747" cy="877570"/>
                            <a:chOff x="-61489" y="-39"/>
                            <a:chExt cx="933381" cy="877609"/>
                          </a:xfrm>
                        </wpg:grpSpPr>
                        <wps:wsp>
                          <wps:cNvPr id="264120481" name="Rectangle 11"/>
                          <wps:cNvSpPr/>
                          <wps:spPr>
                            <a:xfrm>
                              <a:off x="-43130" y="0"/>
                              <a:ext cx="915022" cy="87757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3164558" name="Rectangle 11" descr="Clipboard with solid fill">
                            <a:extLst>
                              <a:ext uri="{FF2B5EF4-FFF2-40B4-BE49-F238E27FC236}">
                                <a16:creationId xmlns:a16="http://schemas.microsoft.com/office/drawing/2014/main" id="{3813B369-5AB3-42D7-69ED-02F68E09F38C}"/>
                              </a:ext>
                            </a:extLst>
                          </wps:cNvPr>
                          <wps:cNvSpPr/>
                          <wps:spPr>
                            <a:xfrm>
                              <a:off x="-61489" y="-39"/>
                              <a:ext cx="863552" cy="877609"/>
                            </a:xfrm>
                            <a:prstGeom prst="rect">
                              <a:avLst/>
                            </a:prstGeom>
                            <a:blipFill>
                              <a:blip r:embed="rId27">
                                <a:extLst>
                                  <a:ext uri="{96DAC541-7B7A-43D3-8B79-37D633B846F1}">
                                    <asvg:svgBlip xmlns:asvg="http://schemas.microsoft.com/office/drawing/2016/SVG/main" r:embed="rId28"/>
                                  </a:ext>
                                </a:extLst>
                              </a:blip>
                              <a:stretch>
                                <a:fillRect/>
                              </a:stretch>
                            </a:blipFill>
                            <a:ln>
                              <a:noFill/>
                            </a:ln>
                            <a:effectLst/>
                          </wps:spPr>
                          <wps:style>
                            <a:lnRef idx="2">
                              <a:schemeClr val="lt1">
                                <a:hueOff val="0"/>
                                <a:satOff val="0"/>
                                <a:lumOff val="0"/>
                                <a:alphaOff val="0"/>
                              </a:schemeClr>
                            </a:lnRef>
                            <a:fillRef idx="1">
                              <a:scrgbClr r="0" g="0" b="0"/>
                            </a:fillRef>
                            <a:effectRef idx="0">
                              <a:schemeClr val="accent1">
                                <a:tint val="50000"/>
                                <a:hueOff val="0"/>
                                <a:satOff val="0"/>
                                <a:lumOff val="0"/>
                                <a:alphaOff val="0"/>
                              </a:schemeClr>
                            </a:effectRef>
                            <a:fontRef idx="minor">
                              <a:schemeClr val="lt1">
                                <a:hueOff val="0"/>
                                <a:satOff val="0"/>
                                <a:lumOff val="0"/>
                                <a:alphaOff val="0"/>
                              </a:schemeClr>
                            </a:fontRef>
                          </wps:style>
                          <wps:bodyPr/>
                        </wps:wsp>
                      </wpg:grpSp>
                    </wpg:wgp>
                  </a:graphicData>
                </a:graphic>
                <wp14:sizeRelH relativeFrom="margin">
                  <wp14:pctWidth>0</wp14:pctWidth>
                </wp14:sizeRelH>
              </wp:anchor>
            </w:drawing>
          </mc:Choice>
          <mc:Fallback>
            <w:pict>
              <v:group w14:anchorId="5D663DA5" id="Group 16" o:spid="_x0000_s1058" style="position:absolute;left:0;text-align:left;margin-left:-.2pt;margin-top:51.15pt;width:504.1pt;height:103.1pt;z-index:251678207;mso-position-horizontal-relative:text;mso-position-vertical-relative:text;mso-width-relative:margin" coordorigin="-183" coordsize="64020,1309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">
                <v:roundrect id="Freeform: Shape 5" o:spid="_x0000_s1059" style="position:absolute;left:4503;width:59334;height:130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" fillcolor="white [3201]" strokecolor="#00b050" strokeweight="2.25pt">
                  <v:fill opacity="26214f"/>
                  <v:stroke joinstyle="miter"/>
                  <v:textbox inset="15.72578mm,2.1pt,2.1pt,2.1pt">
                    <w:txbxContent>
                      <w:p w14:paraId="5B271B7C" w14:textId="77777777" w:rsidR="00D64DF4" w:rsidRPr="00C02F2B" w:rsidRDefault="00D64DF4" w:rsidP="00AD643F">
                        <w:pPr>
                          <w:spacing w:after="101" w:line="216" w:lineRule="auto"/>
                          <w:ind w:left="-90"/>
                          <w:rPr>
                            <w:rFonts w:ascii="Tw Cen MT" w:hAnsi="Tw Cen MT" w:cstheme="minorBidi"/>
                            <w:b/>
                            <w:bCs/>
                            <w:color w:val="2E53A5" w:themeColor="accent3"/>
                            <w:kern w:val="24"/>
                            <w:sz w:val="24"/>
                            <w:szCs w:val="24"/>
                          </w:rPr>
                        </w:pPr>
                        <w:r w:rsidRPr="00C02F2B">
                          <w:rPr>
                            <w:rFonts w:ascii="Tw Cen MT" w:hAnsi="Tw Cen MT" w:cstheme="minorBidi"/>
                            <w:b/>
                            <w:bCs/>
                            <w:color w:val="2E53A5" w:themeColor="accent3"/>
                            <w:kern w:val="24"/>
                          </w:rPr>
                          <w:t>Data Management</w:t>
                        </w:r>
                      </w:p>
                      <w:p w14:paraId="06563BA4" w14:textId="77777777" w:rsidR="00D64DF4" w:rsidRPr="00D64DF4" w:rsidRDefault="00D64DF4" w:rsidP="00AD643F">
                        <w:pPr>
                          <w:spacing w:after="0"/>
                          <w:ind w:left="-90"/>
                          <w:rPr>
                            <w:rFonts w:asciiTheme="minorHAnsi" w:cstheme="minorBidi"/>
                            <w:color w:val="333539" w:themeColor="dark1"/>
                            <w:kern w:val="24"/>
                            <w14:textFill>
                              <w14:solidFill>
                                <w14:schemeClr w14:val="dk1">
                                  <w14:satOff w14:val="0"/>
                                  <w14:lumOff w14:val="0"/>
                                </w14:schemeClr>
                              </w14:solidFill>
                            </w14:textFill>
                          </w:rPr>
                        </w:pPr>
                        <w:r w:rsidRPr="00D64DF4">
                          <w:rPr>
                            <w:rFonts w:asciiTheme="minorHAnsi" w:cstheme="minorBidi"/>
                            <w:color w:val="333539" w:themeColor="dark1"/>
                            <w:kern w:val="24"/>
                            <w14:textFill>
                              <w14:solidFill>
                                <w14:schemeClr w14:val="dk1">
                                  <w14:satOff w14:val="0"/>
                                  <w14:lumOff w14:val="0"/>
                                </w14:schemeClr>
                              </w14:solidFill>
                            </w14:textFill>
                          </w:rPr>
                          <w:t xml:space="preserve">Members also jointly agreed to modify the client-level information collected by P2P, limiting data to only the most useful and essential data elements </w:t>
                        </w:r>
                        <w:proofErr w:type="gramStart"/>
                        <w:r w:rsidRPr="00D64DF4">
                          <w:rPr>
                            <w:rFonts w:asciiTheme="minorHAnsi" w:cstheme="minorBidi"/>
                            <w:color w:val="333539" w:themeColor="dark1"/>
                            <w:kern w:val="24"/>
                            <w14:textFill>
                              <w14:solidFill>
                                <w14:schemeClr w14:val="dk1">
                                  <w14:satOff w14:val="0"/>
                                  <w14:lumOff w14:val="0"/>
                                </w14:schemeClr>
                              </w14:solidFill>
                            </w14:textFill>
                          </w:rPr>
                          <w:t>in order to</w:t>
                        </w:r>
                        <w:proofErr w:type="gramEnd"/>
                        <w:r w:rsidRPr="00D64DF4">
                          <w:rPr>
                            <w:rFonts w:asciiTheme="minorHAnsi" w:cstheme="minorBidi"/>
                            <w:color w:val="333539" w:themeColor="dark1"/>
                            <w:kern w:val="24"/>
                            <w14:textFill>
                              <w14:solidFill>
                                <w14:schemeClr w14:val="dk1">
                                  <w14:satOff w14:val="0"/>
                                  <w14:lumOff w14:val="0"/>
                                </w14:schemeClr>
                              </w14:solidFill>
                            </w14:textFill>
                          </w:rPr>
                          <w:t xml:space="preserve"> encourage members to share more detailed notes for a thorough and contextual narrative on the family circumstances to fully prepare the receiving agency for next steps. Efforts have begun to review and modify the data collection and data entry tools.</w:t>
                        </w:r>
                      </w:p>
                    </w:txbxContent>
                  </v:textbox>
                </v:roundrect>
                <v:group id="Group 12" o:spid="_x0000_s1060" style="position:absolute;left:-183;top:2224;width:9327;height:8776" coordorigin="-614" coordsize="9333,8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">
                  <v:rect id="Rectangle 11" o:spid="_x0000_s1061" style="position:absolute;left:-431;width:9149;height:8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" fillcolor="white [3212]" stroked="f" strokeweight="1pt"/>
                  <v:rect id="Rectangle 11" o:spid="_x0000_s1062" alt="Clipboard with solid fill" style="position:absolute;left:-614;width:8634;height:8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" stroked="f" strokeweight="1pt">
                    <v:fill r:id="rId29" o:title="Clipboard with solid fill" recolor="t" rotate="t" type="frame"/>
                  </v:rect>
                </v:group>
              </v:group>
            </w:pict>
          </mc:Fallback>
        </mc:AlternateContent>
      </w:r>
    </w:p>
    <w:sectPr w:rsidR="00D64DF4" w:rsidSect="00E24811">
      <w:headerReference w:type="default" r:id="rId30"/>
      <w:footerReference w:type="default" r:id="rId31"/>
      <w:footerReference w:type="first" r:id="rId32"/>
      <w:pgSz w:w="12240" w:h="15840"/>
      <w:pgMar w:top="720" w:right="1008" w:bottom="900" w:left="1008"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98D0F" w14:textId="77777777" w:rsidR="00CF7C6E" w:rsidRDefault="00CF7C6E" w:rsidP="00CF7C6E">
      <w:pPr>
        <w:spacing w:after="0" w:line="240" w:lineRule="auto"/>
      </w:pPr>
      <w:r>
        <w:separator/>
      </w:r>
    </w:p>
  </w:endnote>
  <w:endnote w:type="continuationSeparator" w:id="0">
    <w:p w14:paraId="5744F277" w14:textId="77777777" w:rsidR="00CF7C6E" w:rsidRDefault="00CF7C6E" w:rsidP="00CF7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ptos SemiBold">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79815" w14:textId="2D05C602" w:rsidR="00932034" w:rsidRDefault="00E24811" w:rsidP="00E24811">
    <w:pPr>
      <w:pStyle w:val="Footer"/>
      <w:spacing w:before="120"/>
    </w:pPr>
    <w:r>
      <w:rPr>
        <w:noProof/>
      </w:rPr>
      <w:drawing>
        <wp:anchor distT="0" distB="0" distL="114300" distR="114300" simplePos="0" relativeHeight="251660288" behindDoc="0" locked="0" layoutInCell="1" allowOverlap="1" wp14:anchorId="518A06A1" wp14:editId="133DABAE">
          <wp:simplePos x="0" y="0"/>
          <wp:positionH relativeFrom="column">
            <wp:posOffset>-389890</wp:posOffset>
          </wp:positionH>
          <wp:positionV relativeFrom="paragraph">
            <wp:posOffset>59750</wp:posOffset>
          </wp:positionV>
          <wp:extent cx="1276709" cy="269247"/>
          <wp:effectExtent l="0" t="0" r="0" b="0"/>
          <wp:wrapNone/>
          <wp:docPr id="109813618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136188"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276709" cy="269247"/>
                  </a:xfrm>
                  <a:prstGeom prst="rect">
                    <a:avLst/>
                  </a:prstGeom>
                </pic:spPr>
              </pic:pic>
            </a:graphicData>
          </a:graphic>
          <wp14:sizeRelH relativeFrom="margin">
            <wp14:pctWidth>0</wp14:pctWidth>
          </wp14:sizeRelH>
          <wp14:sizeRelV relativeFrom="margin">
            <wp14:pctHeight>0</wp14:pctHeight>
          </wp14:sizeRelV>
        </wp:anchor>
      </w:drawing>
    </w:r>
    <w:r w:rsidR="00601B69">
      <w:t xml:space="preserve">| </w:t>
    </w:r>
    <w:sdt>
      <w:sdtPr>
        <w:id w:val="1719391983"/>
        <w:docPartObj>
          <w:docPartGallery w:val="Page Numbers (Bottom of Page)"/>
          <w:docPartUnique/>
        </w:docPartObj>
      </w:sdtPr>
      <w:sdtEndPr>
        <w:rPr>
          <w:noProof/>
        </w:rPr>
      </w:sdtEndPr>
      <w:sdtContent>
        <w:r w:rsidR="00601B69">
          <w:fldChar w:fldCharType="begin"/>
        </w:r>
        <w:r w:rsidR="00601B69">
          <w:instrText xml:space="preserve"> PAGE   \* MERGEFORMAT </w:instrText>
        </w:r>
        <w:r w:rsidR="00601B69">
          <w:fldChar w:fldCharType="separate"/>
        </w:r>
        <w:r w:rsidR="00601B69">
          <w:rPr>
            <w:noProof/>
          </w:rPr>
          <w:t>2</w:t>
        </w:r>
        <w:r w:rsidR="00601B69">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67A8F" w14:textId="7ED2AB7C" w:rsidR="006410DC" w:rsidRDefault="006410DC">
    <w:pPr>
      <w:pStyle w:val="Footer"/>
    </w:pPr>
    <w:r w:rsidRPr="00CF7C6E">
      <w:rPr>
        <w:b/>
        <w:bCs/>
        <w:noProof/>
      </w:rPr>
      <w:drawing>
        <wp:anchor distT="0" distB="0" distL="114300" distR="114300" simplePos="0" relativeHeight="251658240" behindDoc="0" locked="0" layoutInCell="1" allowOverlap="1" wp14:anchorId="3E970D97" wp14:editId="4E9C7F06">
          <wp:simplePos x="0" y="0"/>
          <wp:positionH relativeFrom="column">
            <wp:posOffset>-735330</wp:posOffset>
          </wp:positionH>
          <wp:positionV relativeFrom="paragraph">
            <wp:posOffset>230151</wp:posOffset>
          </wp:positionV>
          <wp:extent cx="7972425" cy="1682750"/>
          <wp:effectExtent l="0" t="0" r="9525" b="0"/>
          <wp:wrapNone/>
          <wp:docPr id="859418626" name="Picture 1" descr="A blue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38410" name="Picture 1" descr="A blue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972425" cy="16827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31473" w14:textId="77777777" w:rsidR="00CF7C6E" w:rsidRDefault="00CF7C6E" w:rsidP="00CF7C6E">
      <w:pPr>
        <w:spacing w:after="0" w:line="240" w:lineRule="auto"/>
      </w:pPr>
      <w:r>
        <w:separator/>
      </w:r>
    </w:p>
  </w:footnote>
  <w:footnote w:type="continuationSeparator" w:id="0">
    <w:p w14:paraId="5A71D1C5" w14:textId="77777777" w:rsidR="00CF7C6E" w:rsidRDefault="00CF7C6E" w:rsidP="00CF7C6E">
      <w:pPr>
        <w:spacing w:after="0" w:line="240" w:lineRule="auto"/>
      </w:pPr>
      <w:r>
        <w:continuationSeparator/>
      </w:r>
    </w:p>
  </w:footnote>
  <w:footnote w:id="1">
    <w:p w14:paraId="6385388F" w14:textId="4463940A" w:rsidR="00932034" w:rsidRDefault="00932034">
      <w:pPr>
        <w:pStyle w:val="FootnoteText"/>
      </w:pPr>
      <w:r>
        <w:rPr>
          <w:rStyle w:val="FootnoteReference"/>
        </w:rPr>
        <w:footnoteRef/>
      </w:r>
      <w:r>
        <w:t xml:space="preserve"> </w:t>
      </w:r>
      <w:r w:rsidR="0041201E">
        <w:t>Results</w:t>
      </w:r>
      <w:r w:rsidR="00601B69">
        <w:t xml:space="preserve"> may be skewed due to </w:t>
      </w:r>
      <w:r w:rsidR="00002EDF">
        <w:t xml:space="preserve">incomplete responses from all participants, especially if those who were more likely to disagree with the effectiveness of this strategy </w:t>
      </w:r>
      <w:r w:rsidR="0041201E">
        <w:t>were those who did not share responses. Interpret with caution.</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8C403" w14:textId="1236287C" w:rsidR="00E24811" w:rsidRDefault="00E24811" w:rsidP="00E24811">
    <w:pPr>
      <w:pStyle w:val="HeaderMatchtoHeading1"/>
    </w:pPr>
    <w:r>
      <w:t>Pregnancy to Preschool (P2P) Partnership Member Feedback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301E"/>
    <w:multiLevelType w:val="hybridMultilevel"/>
    <w:tmpl w:val="15AEF93C"/>
    <w:lvl w:ilvl="0" w:tplc="10F6035E">
      <w:numFmt w:val="bullet"/>
      <w:pStyle w:val="Bulletdash2"/>
      <w:lvlText w:val="-"/>
      <w:lvlJc w:val="left"/>
      <w:pPr>
        <w:ind w:left="720" w:hanging="360"/>
      </w:pPr>
      <w:rPr>
        <w:rFonts w:ascii="Candara" w:eastAsia="Calibri" w:hAnsi="Candar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04962"/>
    <w:multiLevelType w:val="hybridMultilevel"/>
    <w:tmpl w:val="43D6C5A0"/>
    <w:lvl w:ilvl="0" w:tplc="5EAED462">
      <w:start w:val="1"/>
      <w:numFmt w:val="decimal"/>
      <w:pStyle w:val="FigureTitle"/>
      <w:lvlText w:val="Figure %1.  "/>
      <w:lvlJc w:val="left"/>
      <w:pPr>
        <w:ind w:left="720" w:hanging="360"/>
      </w:pPr>
      <w:rPr>
        <w:rFonts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57103"/>
    <w:multiLevelType w:val="hybridMultilevel"/>
    <w:tmpl w:val="6B6CA48E"/>
    <w:lvl w:ilvl="0" w:tplc="147AE256">
      <w:start w:val="1"/>
      <w:numFmt w:val="bullet"/>
      <w:lvlText w:val=""/>
      <w:lvlJc w:val="left"/>
      <w:pPr>
        <w:ind w:left="720" w:hanging="360"/>
      </w:pPr>
      <w:rPr>
        <w:rFonts w:ascii="Wingdings" w:hAnsi="Wingdings" w:hint="default"/>
        <w:color w:val="2E53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A3482"/>
    <w:multiLevelType w:val="hybridMultilevel"/>
    <w:tmpl w:val="70444170"/>
    <w:lvl w:ilvl="0" w:tplc="F6D88502">
      <w:start w:val="1"/>
      <w:numFmt w:val="bullet"/>
      <w:pStyle w:val="Bullet1"/>
      <w:lvlText w:val=""/>
      <w:lvlJc w:val="left"/>
      <w:pPr>
        <w:tabs>
          <w:tab w:val="num" w:pos="720"/>
        </w:tabs>
        <w:ind w:left="720" w:hanging="360"/>
      </w:pPr>
      <w:rPr>
        <w:rFonts w:ascii="Symbol" w:hAnsi="Symbol" w:hint="default"/>
        <w:color w:val="7F848D" w:themeColor="text1" w:themeTint="99"/>
      </w:rPr>
    </w:lvl>
    <w:lvl w:ilvl="1" w:tplc="1E864C22">
      <w:start w:val="1"/>
      <w:numFmt w:val="bullet"/>
      <w:lvlText w:val="−"/>
      <w:lvlJc w:val="left"/>
      <w:pPr>
        <w:tabs>
          <w:tab w:val="num" w:pos="1440"/>
        </w:tabs>
        <w:ind w:left="1440" w:hanging="360"/>
      </w:pPr>
      <w:rPr>
        <w:rFonts w:ascii="Arial" w:hAnsi="Arial" w:hint="default"/>
      </w:rPr>
    </w:lvl>
    <w:lvl w:ilvl="2" w:tplc="85A6CACE" w:tentative="1">
      <w:start w:val="1"/>
      <w:numFmt w:val="bullet"/>
      <w:lvlText w:val="•"/>
      <w:lvlJc w:val="left"/>
      <w:pPr>
        <w:tabs>
          <w:tab w:val="num" w:pos="2160"/>
        </w:tabs>
        <w:ind w:left="2160" w:hanging="360"/>
      </w:pPr>
      <w:rPr>
        <w:rFonts w:ascii="Arial" w:hAnsi="Arial" w:hint="default"/>
      </w:rPr>
    </w:lvl>
    <w:lvl w:ilvl="3" w:tplc="CAD61440" w:tentative="1">
      <w:start w:val="1"/>
      <w:numFmt w:val="bullet"/>
      <w:lvlText w:val="•"/>
      <w:lvlJc w:val="left"/>
      <w:pPr>
        <w:tabs>
          <w:tab w:val="num" w:pos="2880"/>
        </w:tabs>
        <w:ind w:left="2880" w:hanging="360"/>
      </w:pPr>
      <w:rPr>
        <w:rFonts w:ascii="Arial" w:hAnsi="Arial" w:hint="default"/>
      </w:rPr>
    </w:lvl>
    <w:lvl w:ilvl="4" w:tplc="54E447AE" w:tentative="1">
      <w:start w:val="1"/>
      <w:numFmt w:val="bullet"/>
      <w:lvlText w:val="•"/>
      <w:lvlJc w:val="left"/>
      <w:pPr>
        <w:tabs>
          <w:tab w:val="num" w:pos="3600"/>
        </w:tabs>
        <w:ind w:left="3600" w:hanging="360"/>
      </w:pPr>
      <w:rPr>
        <w:rFonts w:ascii="Arial" w:hAnsi="Arial" w:hint="default"/>
      </w:rPr>
    </w:lvl>
    <w:lvl w:ilvl="5" w:tplc="63DA37A2" w:tentative="1">
      <w:start w:val="1"/>
      <w:numFmt w:val="bullet"/>
      <w:lvlText w:val="•"/>
      <w:lvlJc w:val="left"/>
      <w:pPr>
        <w:tabs>
          <w:tab w:val="num" w:pos="4320"/>
        </w:tabs>
        <w:ind w:left="4320" w:hanging="360"/>
      </w:pPr>
      <w:rPr>
        <w:rFonts w:ascii="Arial" w:hAnsi="Arial" w:hint="default"/>
      </w:rPr>
    </w:lvl>
    <w:lvl w:ilvl="6" w:tplc="B054F7F8" w:tentative="1">
      <w:start w:val="1"/>
      <w:numFmt w:val="bullet"/>
      <w:lvlText w:val="•"/>
      <w:lvlJc w:val="left"/>
      <w:pPr>
        <w:tabs>
          <w:tab w:val="num" w:pos="5040"/>
        </w:tabs>
        <w:ind w:left="5040" w:hanging="360"/>
      </w:pPr>
      <w:rPr>
        <w:rFonts w:ascii="Arial" w:hAnsi="Arial" w:hint="default"/>
      </w:rPr>
    </w:lvl>
    <w:lvl w:ilvl="7" w:tplc="AAAE7E48" w:tentative="1">
      <w:start w:val="1"/>
      <w:numFmt w:val="bullet"/>
      <w:lvlText w:val="•"/>
      <w:lvlJc w:val="left"/>
      <w:pPr>
        <w:tabs>
          <w:tab w:val="num" w:pos="5760"/>
        </w:tabs>
        <w:ind w:left="5760" w:hanging="360"/>
      </w:pPr>
      <w:rPr>
        <w:rFonts w:ascii="Arial" w:hAnsi="Arial" w:hint="default"/>
      </w:rPr>
    </w:lvl>
    <w:lvl w:ilvl="8" w:tplc="EE50F32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C182E80"/>
    <w:multiLevelType w:val="hybridMultilevel"/>
    <w:tmpl w:val="3A3EC92C"/>
    <w:lvl w:ilvl="0" w:tplc="FFFFFFFF">
      <w:start w:val="1"/>
      <w:numFmt w:val="bullet"/>
      <w:lvlText w:val=""/>
      <w:lvlJc w:val="left"/>
      <w:pPr>
        <w:tabs>
          <w:tab w:val="num" w:pos="720"/>
        </w:tabs>
        <w:ind w:left="720" w:hanging="360"/>
      </w:pPr>
      <w:rPr>
        <w:rFonts w:ascii="Symbol" w:hAnsi="Symbol" w:hint="default"/>
        <w:color w:val="7F848D" w:themeColor="text1" w:themeTint="99"/>
      </w:rPr>
    </w:lvl>
    <w:lvl w:ilvl="1" w:tplc="81F4F108">
      <w:start w:val="1"/>
      <w:numFmt w:val="bullet"/>
      <w:pStyle w:val="Bullet2-Indentdash"/>
      <w:lvlText w:val="−"/>
      <w:lvlJc w:val="left"/>
      <w:pPr>
        <w:tabs>
          <w:tab w:val="num" w:pos="1440"/>
        </w:tabs>
        <w:ind w:left="1440" w:hanging="360"/>
      </w:pPr>
      <w:rPr>
        <w:rFonts w:ascii="Roboto" w:hAnsi="Roboto"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99475BA"/>
    <w:multiLevelType w:val="hybridMultilevel"/>
    <w:tmpl w:val="8466E2D0"/>
    <w:lvl w:ilvl="0" w:tplc="FFFFFFFF">
      <w:start w:val="1"/>
      <w:numFmt w:val="bullet"/>
      <w:lvlText w:val=""/>
      <w:lvlJc w:val="left"/>
      <w:pPr>
        <w:ind w:left="720" w:hanging="360"/>
      </w:pPr>
      <w:rPr>
        <w:rFonts w:ascii="Symbol" w:hAnsi="Symbol" w:hint="default"/>
      </w:rPr>
    </w:lvl>
    <w:lvl w:ilvl="1" w:tplc="147AE256">
      <w:start w:val="1"/>
      <w:numFmt w:val="bullet"/>
      <w:lvlText w:val=""/>
      <w:lvlJc w:val="left"/>
      <w:pPr>
        <w:ind w:left="1440" w:hanging="360"/>
      </w:pPr>
      <w:rPr>
        <w:rFonts w:ascii="Wingdings" w:hAnsi="Wingdings" w:hint="default"/>
        <w:color w:val="2E53A5" w:themeColor="accent3"/>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2E42CFA"/>
    <w:multiLevelType w:val="hybridMultilevel"/>
    <w:tmpl w:val="B026205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4834477"/>
    <w:multiLevelType w:val="hybridMultilevel"/>
    <w:tmpl w:val="9710B598"/>
    <w:lvl w:ilvl="0" w:tplc="F9EA1166">
      <w:start w:val="1"/>
      <w:numFmt w:val="decimal"/>
      <w:lvlText w:val="%1."/>
      <w:lvlJc w:val="left"/>
      <w:pPr>
        <w:ind w:left="1020" w:hanging="360"/>
      </w:pPr>
    </w:lvl>
    <w:lvl w:ilvl="1" w:tplc="F342D9BA">
      <w:start w:val="1"/>
      <w:numFmt w:val="decimal"/>
      <w:lvlText w:val="%2."/>
      <w:lvlJc w:val="left"/>
      <w:pPr>
        <w:ind w:left="1020" w:hanging="360"/>
      </w:pPr>
    </w:lvl>
    <w:lvl w:ilvl="2" w:tplc="536A92EA">
      <w:start w:val="1"/>
      <w:numFmt w:val="decimal"/>
      <w:lvlText w:val="%3."/>
      <w:lvlJc w:val="left"/>
      <w:pPr>
        <w:ind w:left="1020" w:hanging="360"/>
      </w:pPr>
    </w:lvl>
    <w:lvl w:ilvl="3" w:tplc="900218A0">
      <w:start w:val="1"/>
      <w:numFmt w:val="decimal"/>
      <w:lvlText w:val="%4."/>
      <w:lvlJc w:val="left"/>
      <w:pPr>
        <w:ind w:left="1020" w:hanging="360"/>
      </w:pPr>
    </w:lvl>
    <w:lvl w:ilvl="4" w:tplc="1C5AEA26">
      <w:start w:val="1"/>
      <w:numFmt w:val="decimal"/>
      <w:lvlText w:val="%5."/>
      <w:lvlJc w:val="left"/>
      <w:pPr>
        <w:ind w:left="1020" w:hanging="360"/>
      </w:pPr>
    </w:lvl>
    <w:lvl w:ilvl="5" w:tplc="7B06163E">
      <w:start w:val="1"/>
      <w:numFmt w:val="decimal"/>
      <w:lvlText w:val="%6."/>
      <w:lvlJc w:val="left"/>
      <w:pPr>
        <w:ind w:left="1020" w:hanging="360"/>
      </w:pPr>
    </w:lvl>
    <w:lvl w:ilvl="6" w:tplc="B37C451E">
      <w:start w:val="1"/>
      <w:numFmt w:val="decimal"/>
      <w:lvlText w:val="%7."/>
      <w:lvlJc w:val="left"/>
      <w:pPr>
        <w:ind w:left="1020" w:hanging="360"/>
      </w:pPr>
    </w:lvl>
    <w:lvl w:ilvl="7" w:tplc="F182BBE8">
      <w:start w:val="1"/>
      <w:numFmt w:val="decimal"/>
      <w:lvlText w:val="%8."/>
      <w:lvlJc w:val="left"/>
      <w:pPr>
        <w:ind w:left="1020" w:hanging="360"/>
      </w:pPr>
    </w:lvl>
    <w:lvl w:ilvl="8" w:tplc="3D623ACC">
      <w:start w:val="1"/>
      <w:numFmt w:val="decimal"/>
      <w:lvlText w:val="%9."/>
      <w:lvlJc w:val="left"/>
      <w:pPr>
        <w:ind w:left="1020" w:hanging="360"/>
      </w:pPr>
    </w:lvl>
  </w:abstractNum>
  <w:abstractNum w:abstractNumId="8" w15:restartNumberingAfterBreak="0">
    <w:nsid w:val="6F607B6C"/>
    <w:multiLevelType w:val="hybridMultilevel"/>
    <w:tmpl w:val="C03078BC"/>
    <w:lvl w:ilvl="0" w:tplc="1EE47118">
      <w:start w:val="1"/>
      <w:numFmt w:val="bullet"/>
      <w:pStyle w:val="ExecSummBullets"/>
      <w:lvlText w:val=""/>
      <w:lvlJc w:val="left"/>
      <w:pPr>
        <w:ind w:left="360" w:hanging="360"/>
      </w:pPr>
      <w:rPr>
        <w:rFonts w:ascii="Symbol" w:hAnsi="Symbol" w:hint="default"/>
        <w:color w:val="7F848D" w:themeColor="text1" w:themeTint="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14D614B"/>
    <w:multiLevelType w:val="hybridMultilevel"/>
    <w:tmpl w:val="58A87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8018503">
    <w:abstractNumId w:val="0"/>
  </w:num>
  <w:num w:numId="2" w16cid:durableId="1882861411">
    <w:abstractNumId w:val="3"/>
  </w:num>
  <w:num w:numId="3" w16cid:durableId="2062511128">
    <w:abstractNumId w:val="1"/>
  </w:num>
  <w:num w:numId="4" w16cid:durableId="382605280">
    <w:abstractNumId w:val="4"/>
  </w:num>
  <w:num w:numId="5" w16cid:durableId="320043869">
    <w:abstractNumId w:val="8"/>
  </w:num>
  <w:num w:numId="6" w16cid:durableId="145900054">
    <w:abstractNumId w:val="7"/>
  </w:num>
  <w:num w:numId="7" w16cid:durableId="899095061">
    <w:abstractNumId w:val="5"/>
  </w:num>
  <w:num w:numId="8" w16cid:durableId="571158232">
    <w:abstractNumId w:val="6"/>
  </w:num>
  <w:num w:numId="9" w16cid:durableId="170344005">
    <w:abstractNumId w:val="2"/>
  </w:num>
  <w:num w:numId="10" w16cid:durableId="154213254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98D"/>
    <w:rsid w:val="00002EDF"/>
    <w:rsid w:val="00010325"/>
    <w:rsid w:val="000106E3"/>
    <w:rsid w:val="00014092"/>
    <w:rsid w:val="000160C0"/>
    <w:rsid w:val="00021BF3"/>
    <w:rsid w:val="00024722"/>
    <w:rsid w:val="000365B7"/>
    <w:rsid w:val="000407E0"/>
    <w:rsid w:val="00043134"/>
    <w:rsid w:val="00043637"/>
    <w:rsid w:val="00047905"/>
    <w:rsid w:val="0005093D"/>
    <w:rsid w:val="00052973"/>
    <w:rsid w:val="0005765E"/>
    <w:rsid w:val="00063773"/>
    <w:rsid w:val="00064A92"/>
    <w:rsid w:val="00070BE0"/>
    <w:rsid w:val="00070E08"/>
    <w:rsid w:val="00074599"/>
    <w:rsid w:val="00074EE7"/>
    <w:rsid w:val="00075B37"/>
    <w:rsid w:val="00077F17"/>
    <w:rsid w:val="00081097"/>
    <w:rsid w:val="00081A8F"/>
    <w:rsid w:val="0008315C"/>
    <w:rsid w:val="00092EA2"/>
    <w:rsid w:val="00097500"/>
    <w:rsid w:val="000A0B14"/>
    <w:rsid w:val="000A592C"/>
    <w:rsid w:val="000B6BCD"/>
    <w:rsid w:val="000B7932"/>
    <w:rsid w:val="000C0C0D"/>
    <w:rsid w:val="000C1617"/>
    <w:rsid w:val="000C31A9"/>
    <w:rsid w:val="000C3930"/>
    <w:rsid w:val="000C44A5"/>
    <w:rsid w:val="000C65AD"/>
    <w:rsid w:val="000D1A68"/>
    <w:rsid w:val="000D3C46"/>
    <w:rsid w:val="000D4F16"/>
    <w:rsid w:val="000E0379"/>
    <w:rsid w:val="000E0BE0"/>
    <w:rsid w:val="000E1B5F"/>
    <w:rsid w:val="000E456A"/>
    <w:rsid w:val="000E5794"/>
    <w:rsid w:val="000E6BD9"/>
    <w:rsid w:val="000F2584"/>
    <w:rsid w:val="000F3ED9"/>
    <w:rsid w:val="000F7AFD"/>
    <w:rsid w:val="00102D6D"/>
    <w:rsid w:val="00110BD3"/>
    <w:rsid w:val="00111D7F"/>
    <w:rsid w:val="001140E9"/>
    <w:rsid w:val="00114FCB"/>
    <w:rsid w:val="001164CA"/>
    <w:rsid w:val="001174AD"/>
    <w:rsid w:val="00123409"/>
    <w:rsid w:val="00126C52"/>
    <w:rsid w:val="00127665"/>
    <w:rsid w:val="00131739"/>
    <w:rsid w:val="00135C5F"/>
    <w:rsid w:val="001414C0"/>
    <w:rsid w:val="00141E6F"/>
    <w:rsid w:val="00145667"/>
    <w:rsid w:val="0015446E"/>
    <w:rsid w:val="00166E86"/>
    <w:rsid w:val="00167CB3"/>
    <w:rsid w:val="0017596F"/>
    <w:rsid w:val="00186EF3"/>
    <w:rsid w:val="00193E54"/>
    <w:rsid w:val="001A6C8B"/>
    <w:rsid w:val="001A7EC7"/>
    <w:rsid w:val="001B07EE"/>
    <w:rsid w:val="001B67F1"/>
    <w:rsid w:val="001B7270"/>
    <w:rsid w:val="001C77D9"/>
    <w:rsid w:val="001D0216"/>
    <w:rsid w:val="001E53FD"/>
    <w:rsid w:val="001E5E82"/>
    <w:rsid w:val="001F3E98"/>
    <w:rsid w:val="001F573F"/>
    <w:rsid w:val="001F78FC"/>
    <w:rsid w:val="001F7D43"/>
    <w:rsid w:val="00201F39"/>
    <w:rsid w:val="002057EF"/>
    <w:rsid w:val="002106A1"/>
    <w:rsid w:val="00216757"/>
    <w:rsid w:val="0022305F"/>
    <w:rsid w:val="002234CE"/>
    <w:rsid w:val="00225435"/>
    <w:rsid w:val="002263AB"/>
    <w:rsid w:val="00227A64"/>
    <w:rsid w:val="002333F1"/>
    <w:rsid w:val="002507E3"/>
    <w:rsid w:val="00252EDD"/>
    <w:rsid w:val="00253D09"/>
    <w:rsid w:val="00261346"/>
    <w:rsid w:val="00263200"/>
    <w:rsid w:val="002641AB"/>
    <w:rsid w:val="002641AC"/>
    <w:rsid w:val="00270211"/>
    <w:rsid w:val="00273C1E"/>
    <w:rsid w:val="00274085"/>
    <w:rsid w:val="00284E71"/>
    <w:rsid w:val="002850C0"/>
    <w:rsid w:val="002863E0"/>
    <w:rsid w:val="002946B9"/>
    <w:rsid w:val="002A08E6"/>
    <w:rsid w:val="002B15A3"/>
    <w:rsid w:val="002B16F0"/>
    <w:rsid w:val="002B45F5"/>
    <w:rsid w:val="002B5BBC"/>
    <w:rsid w:val="002B70A3"/>
    <w:rsid w:val="002C7721"/>
    <w:rsid w:val="002D7369"/>
    <w:rsid w:val="002E125F"/>
    <w:rsid w:val="002E27A1"/>
    <w:rsid w:val="002E55BA"/>
    <w:rsid w:val="002E7306"/>
    <w:rsid w:val="002F2E99"/>
    <w:rsid w:val="002F38C1"/>
    <w:rsid w:val="002F7856"/>
    <w:rsid w:val="003044E6"/>
    <w:rsid w:val="00306506"/>
    <w:rsid w:val="00306827"/>
    <w:rsid w:val="00306D0B"/>
    <w:rsid w:val="00307EF9"/>
    <w:rsid w:val="00310660"/>
    <w:rsid w:val="00310DB3"/>
    <w:rsid w:val="003145C3"/>
    <w:rsid w:val="00316AD3"/>
    <w:rsid w:val="00322E01"/>
    <w:rsid w:val="0032363D"/>
    <w:rsid w:val="003265F5"/>
    <w:rsid w:val="00327D82"/>
    <w:rsid w:val="003327EB"/>
    <w:rsid w:val="003357EF"/>
    <w:rsid w:val="003413CE"/>
    <w:rsid w:val="00341B9F"/>
    <w:rsid w:val="00341F10"/>
    <w:rsid w:val="00344B63"/>
    <w:rsid w:val="00353EA3"/>
    <w:rsid w:val="00353FA2"/>
    <w:rsid w:val="00370661"/>
    <w:rsid w:val="0039139E"/>
    <w:rsid w:val="00391D02"/>
    <w:rsid w:val="00393C37"/>
    <w:rsid w:val="00397CBF"/>
    <w:rsid w:val="003A4B7D"/>
    <w:rsid w:val="003A6463"/>
    <w:rsid w:val="003A69AF"/>
    <w:rsid w:val="003B0E52"/>
    <w:rsid w:val="003B119F"/>
    <w:rsid w:val="003B7F47"/>
    <w:rsid w:val="003C34FC"/>
    <w:rsid w:val="003C5FBF"/>
    <w:rsid w:val="003C632E"/>
    <w:rsid w:val="003C6E9B"/>
    <w:rsid w:val="003D1A21"/>
    <w:rsid w:val="003D484B"/>
    <w:rsid w:val="003E0D19"/>
    <w:rsid w:val="003E3F5C"/>
    <w:rsid w:val="003E5136"/>
    <w:rsid w:val="003E7AA3"/>
    <w:rsid w:val="003F4D3D"/>
    <w:rsid w:val="003F79BB"/>
    <w:rsid w:val="0040320E"/>
    <w:rsid w:val="004052BF"/>
    <w:rsid w:val="0041201E"/>
    <w:rsid w:val="00422E95"/>
    <w:rsid w:val="00426D76"/>
    <w:rsid w:val="00433118"/>
    <w:rsid w:val="004356C6"/>
    <w:rsid w:val="00436D81"/>
    <w:rsid w:val="004552D6"/>
    <w:rsid w:val="00460018"/>
    <w:rsid w:val="00461A2E"/>
    <w:rsid w:val="004637DE"/>
    <w:rsid w:val="004648F7"/>
    <w:rsid w:val="004657A6"/>
    <w:rsid w:val="00475464"/>
    <w:rsid w:val="00480351"/>
    <w:rsid w:val="00480C2C"/>
    <w:rsid w:val="00480D2A"/>
    <w:rsid w:val="00487284"/>
    <w:rsid w:val="004873AA"/>
    <w:rsid w:val="00490D40"/>
    <w:rsid w:val="0049189E"/>
    <w:rsid w:val="0049361D"/>
    <w:rsid w:val="00494E67"/>
    <w:rsid w:val="0049661A"/>
    <w:rsid w:val="004A2A3D"/>
    <w:rsid w:val="004A3CD8"/>
    <w:rsid w:val="004A435E"/>
    <w:rsid w:val="004A4EC2"/>
    <w:rsid w:val="004A50DC"/>
    <w:rsid w:val="004B215B"/>
    <w:rsid w:val="004B6660"/>
    <w:rsid w:val="004C2A8D"/>
    <w:rsid w:val="004C3AB3"/>
    <w:rsid w:val="004D5D4B"/>
    <w:rsid w:val="004E060A"/>
    <w:rsid w:val="004E0783"/>
    <w:rsid w:val="004E1C85"/>
    <w:rsid w:val="004E51A7"/>
    <w:rsid w:val="004E55C4"/>
    <w:rsid w:val="004E7024"/>
    <w:rsid w:val="004F321F"/>
    <w:rsid w:val="00504C8D"/>
    <w:rsid w:val="00506EA7"/>
    <w:rsid w:val="005076DB"/>
    <w:rsid w:val="00520101"/>
    <w:rsid w:val="00520B2F"/>
    <w:rsid w:val="0052297E"/>
    <w:rsid w:val="00527897"/>
    <w:rsid w:val="0053464C"/>
    <w:rsid w:val="005366B8"/>
    <w:rsid w:val="00540133"/>
    <w:rsid w:val="00541ADC"/>
    <w:rsid w:val="005440CF"/>
    <w:rsid w:val="0056044C"/>
    <w:rsid w:val="005626F7"/>
    <w:rsid w:val="00570977"/>
    <w:rsid w:val="00575213"/>
    <w:rsid w:val="005773B0"/>
    <w:rsid w:val="0058290C"/>
    <w:rsid w:val="0058569A"/>
    <w:rsid w:val="00587555"/>
    <w:rsid w:val="00590BB3"/>
    <w:rsid w:val="005937C8"/>
    <w:rsid w:val="00593C40"/>
    <w:rsid w:val="00594559"/>
    <w:rsid w:val="005959E7"/>
    <w:rsid w:val="00596BAA"/>
    <w:rsid w:val="005A2638"/>
    <w:rsid w:val="005A54FC"/>
    <w:rsid w:val="005B439C"/>
    <w:rsid w:val="005B56CB"/>
    <w:rsid w:val="005C22D6"/>
    <w:rsid w:val="005C630F"/>
    <w:rsid w:val="005D0D40"/>
    <w:rsid w:val="005D2586"/>
    <w:rsid w:val="005D27FD"/>
    <w:rsid w:val="005D50E2"/>
    <w:rsid w:val="005E01E0"/>
    <w:rsid w:val="005E3E06"/>
    <w:rsid w:val="005F248D"/>
    <w:rsid w:val="005F2BB6"/>
    <w:rsid w:val="00601B69"/>
    <w:rsid w:val="006036E6"/>
    <w:rsid w:val="00605401"/>
    <w:rsid w:val="00611476"/>
    <w:rsid w:val="006165A0"/>
    <w:rsid w:val="0062112F"/>
    <w:rsid w:val="0062210C"/>
    <w:rsid w:val="006232B3"/>
    <w:rsid w:val="00625463"/>
    <w:rsid w:val="00631B42"/>
    <w:rsid w:val="00635E45"/>
    <w:rsid w:val="0063634A"/>
    <w:rsid w:val="006410DC"/>
    <w:rsid w:val="00643E5B"/>
    <w:rsid w:val="00646FCD"/>
    <w:rsid w:val="00651A22"/>
    <w:rsid w:val="006548EF"/>
    <w:rsid w:val="00654E7B"/>
    <w:rsid w:val="0065548A"/>
    <w:rsid w:val="0066177A"/>
    <w:rsid w:val="00662F31"/>
    <w:rsid w:val="006639C2"/>
    <w:rsid w:val="00680909"/>
    <w:rsid w:val="006832DA"/>
    <w:rsid w:val="00683801"/>
    <w:rsid w:val="00685B28"/>
    <w:rsid w:val="006A06B4"/>
    <w:rsid w:val="006B0591"/>
    <w:rsid w:val="006B18BC"/>
    <w:rsid w:val="006B4D35"/>
    <w:rsid w:val="006B6251"/>
    <w:rsid w:val="006C7C73"/>
    <w:rsid w:val="006D29F0"/>
    <w:rsid w:val="006E232A"/>
    <w:rsid w:val="006F1059"/>
    <w:rsid w:val="007015F2"/>
    <w:rsid w:val="00702615"/>
    <w:rsid w:val="00702E05"/>
    <w:rsid w:val="00714EB9"/>
    <w:rsid w:val="0071629D"/>
    <w:rsid w:val="0073571C"/>
    <w:rsid w:val="007367F4"/>
    <w:rsid w:val="007422C0"/>
    <w:rsid w:val="00744156"/>
    <w:rsid w:val="00761785"/>
    <w:rsid w:val="007651F0"/>
    <w:rsid w:val="007708CA"/>
    <w:rsid w:val="00772270"/>
    <w:rsid w:val="00772D61"/>
    <w:rsid w:val="007804E3"/>
    <w:rsid w:val="00781E3E"/>
    <w:rsid w:val="00791A29"/>
    <w:rsid w:val="0079251C"/>
    <w:rsid w:val="0079349B"/>
    <w:rsid w:val="007951FE"/>
    <w:rsid w:val="007A1286"/>
    <w:rsid w:val="007A39EC"/>
    <w:rsid w:val="007A412A"/>
    <w:rsid w:val="007A798D"/>
    <w:rsid w:val="007B268D"/>
    <w:rsid w:val="007B4B4A"/>
    <w:rsid w:val="007B4BE3"/>
    <w:rsid w:val="007B665A"/>
    <w:rsid w:val="007C02D0"/>
    <w:rsid w:val="007C25AB"/>
    <w:rsid w:val="007C59AC"/>
    <w:rsid w:val="007C658D"/>
    <w:rsid w:val="007D214A"/>
    <w:rsid w:val="007D4711"/>
    <w:rsid w:val="007D4839"/>
    <w:rsid w:val="007D5A1F"/>
    <w:rsid w:val="007D72CF"/>
    <w:rsid w:val="007F46C1"/>
    <w:rsid w:val="007F46C7"/>
    <w:rsid w:val="007F5B5B"/>
    <w:rsid w:val="007F716D"/>
    <w:rsid w:val="0080475A"/>
    <w:rsid w:val="00813C16"/>
    <w:rsid w:val="008146D8"/>
    <w:rsid w:val="0082159E"/>
    <w:rsid w:val="00827456"/>
    <w:rsid w:val="00833A56"/>
    <w:rsid w:val="00835105"/>
    <w:rsid w:val="008437F7"/>
    <w:rsid w:val="00846DA2"/>
    <w:rsid w:val="00851817"/>
    <w:rsid w:val="008556B0"/>
    <w:rsid w:val="00857442"/>
    <w:rsid w:val="008629EB"/>
    <w:rsid w:val="00865DB4"/>
    <w:rsid w:val="00866F6F"/>
    <w:rsid w:val="00873E08"/>
    <w:rsid w:val="00874E9D"/>
    <w:rsid w:val="00875A97"/>
    <w:rsid w:val="00880051"/>
    <w:rsid w:val="00880B13"/>
    <w:rsid w:val="0088318C"/>
    <w:rsid w:val="0088518D"/>
    <w:rsid w:val="00890E06"/>
    <w:rsid w:val="0089227A"/>
    <w:rsid w:val="008942C5"/>
    <w:rsid w:val="0089529C"/>
    <w:rsid w:val="008A5727"/>
    <w:rsid w:val="008A6C5F"/>
    <w:rsid w:val="008A72DD"/>
    <w:rsid w:val="008C01F0"/>
    <w:rsid w:val="008C136A"/>
    <w:rsid w:val="008C1F83"/>
    <w:rsid w:val="008D3CBC"/>
    <w:rsid w:val="008E370A"/>
    <w:rsid w:val="008E3C9C"/>
    <w:rsid w:val="008E413B"/>
    <w:rsid w:val="008E444A"/>
    <w:rsid w:val="008E4C2D"/>
    <w:rsid w:val="008F4E67"/>
    <w:rsid w:val="00901636"/>
    <w:rsid w:val="0090456C"/>
    <w:rsid w:val="00905323"/>
    <w:rsid w:val="00911D7C"/>
    <w:rsid w:val="00921C9A"/>
    <w:rsid w:val="00922E1F"/>
    <w:rsid w:val="00925F8A"/>
    <w:rsid w:val="00926C02"/>
    <w:rsid w:val="0093027B"/>
    <w:rsid w:val="00932034"/>
    <w:rsid w:val="00932EB4"/>
    <w:rsid w:val="0093339A"/>
    <w:rsid w:val="0094630F"/>
    <w:rsid w:val="00950C10"/>
    <w:rsid w:val="00953B9D"/>
    <w:rsid w:val="009541E3"/>
    <w:rsid w:val="0095498A"/>
    <w:rsid w:val="009557DC"/>
    <w:rsid w:val="00967D57"/>
    <w:rsid w:val="00970615"/>
    <w:rsid w:val="00976F59"/>
    <w:rsid w:val="00981288"/>
    <w:rsid w:val="009836E1"/>
    <w:rsid w:val="00995574"/>
    <w:rsid w:val="009A357F"/>
    <w:rsid w:val="009A4395"/>
    <w:rsid w:val="009B4B35"/>
    <w:rsid w:val="009B64A2"/>
    <w:rsid w:val="009B7F0A"/>
    <w:rsid w:val="009C4F3A"/>
    <w:rsid w:val="009C70DB"/>
    <w:rsid w:val="009D08D1"/>
    <w:rsid w:val="009D2209"/>
    <w:rsid w:val="009D4406"/>
    <w:rsid w:val="009E0C7F"/>
    <w:rsid w:val="009E4317"/>
    <w:rsid w:val="009E4557"/>
    <w:rsid w:val="009E7F4D"/>
    <w:rsid w:val="00A02DC9"/>
    <w:rsid w:val="00A04822"/>
    <w:rsid w:val="00A05710"/>
    <w:rsid w:val="00A07CEB"/>
    <w:rsid w:val="00A109DC"/>
    <w:rsid w:val="00A114AD"/>
    <w:rsid w:val="00A13ABA"/>
    <w:rsid w:val="00A1427C"/>
    <w:rsid w:val="00A14A40"/>
    <w:rsid w:val="00A20E65"/>
    <w:rsid w:val="00A2199F"/>
    <w:rsid w:val="00A23EEE"/>
    <w:rsid w:val="00A258B6"/>
    <w:rsid w:val="00A340C0"/>
    <w:rsid w:val="00A40128"/>
    <w:rsid w:val="00A41A8A"/>
    <w:rsid w:val="00A44B51"/>
    <w:rsid w:val="00A46671"/>
    <w:rsid w:val="00A54F7E"/>
    <w:rsid w:val="00A66CD9"/>
    <w:rsid w:val="00A73D92"/>
    <w:rsid w:val="00A757F8"/>
    <w:rsid w:val="00A75900"/>
    <w:rsid w:val="00A81E66"/>
    <w:rsid w:val="00A854C1"/>
    <w:rsid w:val="00A86DA4"/>
    <w:rsid w:val="00A9606C"/>
    <w:rsid w:val="00A97050"/>
    <w:rsid w:val="00AA47D3"/>
    <w:rsid w:val="00AA53A0"/>
    <w:rsid w:val="00AB1042"/>
    <w:rsid w:val="00AB14E6"/>
    <w:rsid w:val="00AB2A8C"/>
    <w:rsid w:val="00AB507B"/>
    <w:rsid w:val="00AC21B7"/>
    <w:rsid w:val="00AC47D0"/>
    <w:rsid w:val="00AC5156"/>
    <w:rsid w:val="00AC61B6"/>
    <w:rsid w:val="00AC7CF8"/>
    <w:rsid w:val="00AD28AA"/>
    <w:rsid w:val="00AD2C5D"/>
    <w:rsid w:val="00AD508C"/>
    <w:rsid w:val="00AD523A"/>
    <w:rsid w:val="00AD643F"/>
    <w:rsid w:val="00AE22E9"/>
    <w:rsid w:val="00AE257C"/>
    <w:rsid w:val="00AE2897"/>
    <w:rsid w:val="00AE68B5"/>
    <w:rsid w:val="00AE7B42"/>
    <w:rsid w:val="00AF0EA0"/>
    <w:rsid w:val="00AF1F02"/>
    <w:rsid w:val="00AF4CB1"/>
    <w:rsid w:val="00B01A58"/>
    <w:rsid w:val="00B04675"/>
    <w:rsid w:val="00B07E35"/>
    <w:rsid w:val="00B105C6"/>
    <w:rsid w:val="00B1357B"/>
    <w:rsid w:val="00B13A08"/>
    <w:rsid w:val="00B145BB"/>
    <w:rsid w:val="00B148F0"/>
    <w:rsid w:val="00B212E8"/>
    <w:rsid w:val="00B22398"/>
    <w:rsid w:val="00B23C02"/>
    <w:rsid w:val="00B40733"/>
    <w:rsid w:val="00B41201"/>
    <w:rsid w:val="00B41418"/>
    <w:rsid w:val="00B417B2"/>
    <w:rsid w:val="00B46DE7"/>
    <w:rsid w:val="00B476B9"/>
    <w:rsid w:val="00B50F1D"/>
    <w:rsid w:val="00B6505C"/>
    <w:rsid w:val="00B70149"/>
    <w:rsid w:val="00B70C0A"/>
    <w:rsid w:val="00B72547"/>
    <w:rsid w:val="00B76201"/>
    <w:rsid w:val="00B77645"/>
    <w:rsid w:val="00B8576A"/>
    <w:rsid w:val="00B8589E"/>
    <w:rsid w:val="00B87189"/>
    <w:rsid w:val="00B92CB9"/>
    <w:rsid w:val="00BA625A"/>
    <w:rsid w:val="00BA74CB"/>
    <w:rsid w:val="00BB4140"/>
    <w:rsid w:val="00BB723D"/>
    <w:rsid w:val="00BB7620"/>
    <w:rsid w:val="00BC36C2"/>
    <w:rsid w:val="00BC6FA7"/>
    <w:rsid w:val="00BD0DF8"/>
    <w:rsid w:val="00BD6C87"/>
    <w:rsid w:val="00BE33D8"/>
    <w:rsid w:val="00BE42FC"/>
    <w:rsid w:val="00BF0DD0"/>
    <w:rsid w:val="00BF1B48"/>
    <w:rsid w:val="00BF46CD"/>
    <w:rsid w:val="00C02F2B"/>
    <w:rsid w:val="00C03101"/>
    <w:rsid w:val="00C0487B"/>
    <w:rsid w:val="00C04FDF"/>
    <w:rsid w:val="00C0719D"/>
    <w:rsid w:val="00C11D3B"/>
    <w:rsid w:val="00C1448D"/>
    <w:rsid w:val="00C242A4"/>
    <w:rsid w:val="00C3137B"/>
    <w:rsid w:val="00C320C6"/>
    <w:rsid w:val="00C33F82"/>
    <w:rsid w:val="00C457F4"/>
    <w:rsid w:val="00C55DB8"/>
    <w:rsid w:val="00C56BB2"/>
    <w:rsid w:val="00C5763D"/>
    <w:rsid w:val="00C611F7"/>
    <w:rsid w:val="00C669A5"/>
    <w:rsid w:val="00C7526A"/>
    <w:rsid w:val="00C75E23"/>
    <w:rsid w:val="00C81890"/>
    <w:rsid w:val="00C85C61"/>
    <w:rsid w:val="00C95902"/>
    <w:rsid w:val="00CA1982"/>
    <w:rsid w:val="00CA1FB4"/>
    <w:rsid w:val="00CA236E"/>
    <w:rsid w:val="00CA25FE"/>
    <w:rsid w:val="00CA33FF"/>
    <w:rsid w:val="00CA6063"/>
    <w:rsid w:val="00CA6693"/>
    <w:rsid w:val="00CA7B0A"/>
    <w:rsid w:val="00CB2A8C"/>
    <w:rsid w:val="00CC1739"/>
    <w:rsid w:val="00CC71B5"/>
    <w:rsid w:val="00CC73C5"/>
    <w:rsid w:val="00CD00D2"/>
    <w:rsid w:val="00CD4C57"/>
    <w:rsid w:val="00CD537B"/>
    <w:rsid w:val="00CE457B"/>
    <w:rsid w:val="00CE5577"/>
    <w:rsid w:val="00CE6221"/>
    <w:rsid w:val="00CF1500"/>
    <w:rsid w:val="00CF7BAE"/>
    <w:rsid w:val="00CF7C6E"/>
    <w:rsid w:val="00D01154"/>
    <w:rsid w:val="00D071AA"/>
    <w:rsid w:val="00D1459E"/>
    <w:rsid w:val="00D1652D"/>
    <w:rsid w:val="00D20095"/>
    <w:rsid w:val="00D22312"/>
    <w:rsid w:val="00D33B39"/>
    <w:rsid w:val="00D44A2D"/>
    <w:rsid w:val="00D44A81"/>
    <w:rsid w:val="00D45963"/>
    <w:rsid w:val="00D574CB"/>
    <w:rsid w:val="00D60615"/>
    <w:rsid w:val="00D60647"/>
    <w:rsid w:val="00D609B6"/>
    <w:rsid w:val="00D624D9"/>
    <w:rsid w:val="00D64335"/>
    <w:rsid w:val="00D64DF4"/>
    <w:rsid w:val="00D71D16"/>
    <w:rsid w:val="00D768DC"/>
    <w:rsid w:val="00D800CC"/>
    <w:rsid w:val="00D8253E"/>
    <w:rsid w:val="00D87990"/>
    <w:rsid w:val="00DA2BDE"/>
    <w:rsid w:val="00DB03F5"/>
    <w:rsid w:val="00DB1D8B"/>
    <w:rsid w:val="00DB59E5"/>
    <w:rsid w:val="00DB71D8"/>
    <w:rsid w:val="00DB7FF4"/>
    <w:rsid w:val="00DC1386"/>
    <w:rsid w:val="00DC16A0"/>
    <w:rsid w:val="00DC25A6"/>
    <w:rsid w:val="00DC69DC"/>
    <w:rsid w:val="00DD0A6A"/>
    <w:rsid w:val="00DD1313"/>
    <w:rsid w:val="00DD3F48"/>
    <w:rsid w:val="00DD54F2"/>
    <w:rsid w:val="00DD7AF9"/>
    <w:rsid w:val="00DE103C"/>
    <w:rsid w:val="00DE39E3"/>
    <w:rsid w:val="00DE7B6D"/>
    <w:rsid w:val="00DF027F"/>
    <w:rsid w:val="00DF3355"/>
    <w:rsid w:val="00DF3D56"/>
    <w:rsid w:val="00DF5034"/>
    <w:rsid w:val="00E013B9"/>
    <w:rsid w:val="00E02968"/>
    <w:rsid w:val="00E03457"/>
    <w:rsid w:val="00E0690E"/>
    <w:rsid w:val="00E17B2C"/>
    <w:rsid w:val="00E22FE4"/>
    <w:rsid w:val="00E24811"/>
    <w:rsid w:val="00E2505F"/>
    <w:rsid w:val="00E317C0"/>
    <w:rsid w:val="00E32AA5"/>
    <w:rsid w:val="00E406DF"/>
    <w:rsid w:val="00E4153A"/>
    <w:rsid w:val="00E45565"/>
    <w:rsid w:val="00E458F1"/>
    <w:rsid w:val="00E46464"/>
    <w:rsid w:val="00E46547"/>
    <w:rsid w:val="00E47095"/>
    <w:rsid w:val="00E61569"/>
    <w:rsid w:val="00E62248"/>
    <w:rsid w:val="00E6508D"/>
    <w:rsid w:val="00E653BF"/>
    <w:rsid w:val="00E66429"/>
    <w:rsid w:val="00E718F9"/>
    <w:rsid w:val="00E71C7F"/>
    <w:rsid w:val="00E722D7"/>
    <w:rsid w:val="00E80FC5"/>
    <w:rsid w:val="00E856BA"/>
    <w:rsid w:val="00E912DB"/>
    <w:rsid w:val="00EA0142"/>
    <w:rsid w:val="00EA3818"/>
    <w:rsid w:val="00EA3E1B"/>
    <w:rsid w:val="00EA522A"/>
    <w:rsid w:val="00EB3358"/>
    <w:rsid w:val="00EB4CF8"/>
    <w:rsid w:val="00EB5605"/>
    <w:rsid w:val="00EB634F"/>
    <w:rsid w:val="00EC02DB"/>
    <w:rsid w:val="00EC2B3A"/>
    <w:rsid w:val="00EC599A"/>
    <w:rsid w:val="00EC662D"/>
    <w:rsid w:val="00ED3E3E"/>
    <w:rsid w:val="00EE0758"/>
    <w:rsid w:val="00EE1676"/>
    <w:rsid w:val="00EE2D0D"/>
    <w:rsid w:val="00EE4F79"/>
    <w:rsid w:val="00EE7AA1"/>
    <w:rsid w:val="00EF018E"/>
    <w:rsid w:val="00EF4657"/>
    <w:rsid w:val="00EF4995"/>
    <w:rsid w:val="00EF7217"/>
    <w:rsid w:val="00EF74A6"/>
    <w:rsid w:val="00F030C2"/>
    <w:rsid w:val="00F05E2C"/>
    <w:rsid w:val="00F12D31"/>
    <w:rsid w:val="00F13278"/>
    <w:rsid w:val="00F157B6"/>
    <w:rsid w:val="00F2175D"/>
    <w:rsid w:val="00F2198D"/>
    <w:rsid w:val="00F22B7B"/>
    <w:rsid w:val="00F22F9B"/>
    <w:rsid w:val="00F417CD"/>
    <w:rsid w:val="00F44626"/>
    <w:rsid w:val="00F4775B"/>
    <w:rsid w:val="00F67743"/>
    <w:rsid w:val="00F7135F"/>
    <w:rsid w:val="00F71DE7"/>
    <w:rsid w:val="00F71E79"/>
    <w:rsid w:val="00F80BDC"/>
    <w:rsid w:val="00F818F2"/>
    <w:rsid w:val="00F8555F"/>
    <w:rsid w:val="00F9110A"/>
    <w:rsid w:val="00F91CA3"/>
    <w:rsid w:val="00F956C4"/>
    <w:rsid w:val="00F96304"/>
    <w:rsid w:val="00FB4036"/>
    <w:rsid w:val="00FB6BB0"/>
    <w:rsid w:val="00FC25A4"/>
    <w:rsid w:val="00FD2C2D"/>
    <w:rsid w:val="00FD46C6"/>
    <w:rsid w:val="00FD4F20"/>
    <w:rsid w:val="00FD5597"/>
    <w:rsid w:val="00FD566E"/>
    <w:rsid w:val="00FD7B7A"/>
    <w:rsid w:val="00FE2294"/>
    <w:rsid w:val="00FE22EC"/>
    <w:rsid w:val="00FE4516"/>
    <w:rsid w:val="00FE47BB"/>
    <w:rsid w:val="00FE795A"/>
    <w:rsid w:val="00FF1203"/>
    <w:rsid w:val="00FF47EE"/>
    <w:rsid w:val="00FF628E"/>
    <w:rsid w:val="00FF6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DA5065"/>
  <w15:chartTrackingRefBased/>
  <w15:docId w15:val="{DA3B3364-8573-49D2-AC2F-F14975C7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28E"/>
    <w:rPr>
      <w:rFonts w:ascii="Aptos" w:hAnsi="Aptos" w:cs="Calibri Light"/>
      <w:color w:val="26272A" w:themeColor="text1" w:themeShade="BF"/>
    </w:rPr>
  </w:style>
  <w:style w:type="paragraph" w:styleId="Heading1">
    <w:name w:val="heading 1"/>
    <w:next w:val="Normal"/>
    <w:link w:val="Heading1Char"/>
    <w:autoRedefine/>
    <w:qFormat/>
    <w:rsid w:val="00B145BB"/>
    <w:pPr>
      <w:keepNext/>
      <w:pBdr>
        <w:bottom w:val="single" w:sz="4" w:space="1" w:color="7F848D" w:themeColor="text1" w:themeTint="99"/>
      </w:pBdr>
      <w:spacing w:line="240" w:lineRule="auto"/>
      <w:outlineLvl w:val="0"/>
    </w:pPr>
    <w:rPr>
      <w:rFonts w:ascii="Tw Cen MT" w:hAnsi="Tw Cen MT" w:cstheme="majorHAnsi"/>
      <w:color w:val="2E53A5" w:themeColor="accent3"/>
      <w:sz w:val="32"/>
      <w:szCs w:val="52"/>
    </w:rPr>
  </w:style>
  <w:style w:type="paragraph" w:styleId="Heading2">
    <w:name w:val="heading 2"/>
    <w:next w:val="Normal"/>
    <w:link w:val="Heading2Char"/>
    <w:autoRedefine/>
    <w:qFormat/>
    <w:rsid w:val="00E32AA5"/>
    <w:pPr>
      <w:keepNext/>
      <w:spacing w:before="240" w:line="240" w:lineRule="auto"/>
      <w:outlineLvl w:val="1"/>
    </w:pPr>
    <w:rPr>
      <w:rFonts w:ascii="Tw Cen MT" w:hAnsi="Tw Cen MT" w:cs="Calibri"/>
      <w:b/>
      <w:bCs/>
      <w:caps/>
      <w:spacing w:val="22"/>
      <w:sz w:val="32"/>
      <w:szCs w:val="32"/>
    </w:rPr>
  </w:style>
  <w:style w:type="paragraph" w:styleId="Heading3">
    <w:name w:val="heading 3"/>
    <w:aliases w:val="Heading 3 - Headline"/>
    <w:next w:val="Normal"/>
    <w:link w:val="Heading3Char"/>
    <w:qFormat/>
    <w:rsid w:val="0005765E"/>
    <w:pPr>
      <w:spacing w:before="120"/>
      <w:outlineLvl w:val="2"/>
    </w:pPr>
    <w:rPr>
      <w:rFonts w:ascii="Tw Cen MT" w:hAnsi="Tw Cen MT" w:cstheme="minorHAnsi"/>
      <w:b/>
      <w:noProof/>
      <w:color w:val="8EC63F" w:themeColor="accent4"/>
      <w:sz w:val="28"/>
      <w:szCs w:val="28"/>
    </w:rPr>
  </w:style>
  <w:style w:type="paragraph" w:styleId="Heading4">
    <w:name w:val="heading 4"/>
    <w:basedOn w:val="Normal"/>
    <w:next w:val="Normal"/>
    <w:link w:val="Heading4Char"/>
    <w:uiPriority w:val="9"/>
    <w:semiHidden/>
    <w:unhideWhenUsed/>
    <w:rsid w:val="000E0379"/>
    <w:pPr>
      <w:keepNext/>
      <w:keepLines/>
      <w:spacing w:before="80" w:after="40"/>
      <w:outlineLvl w:val="3"/>
    </w:pPr>
    <w:rPr>
      <w:rFonts w:eastAsiaTheme="majorEastAsia" w:cstheme="majorBidi"/>
      <w:i/>
      <w:iCs/>
      <w:color w:val="2C88A6" w:themeColor="accent1" w:themeShade="BF"/>
    </w:rPr>
  </w:style>
  <w:style w:type="paragraph" w:styleId="Heading5">
    <w:name w:val="heading 5"/>
    <w:basedOn w:val="Normal"/>
    <w:next w:val="Normal"/>
    <w:link w:val="Heading5Char"/>
    <w:uiPriority w:val="9"/>
    <w:semiHidden/>
    <w:unhideWhenUsed/>
    <w:rsid w:val="000E0379"/>
    <w:pPr>
      <w:keepNext/>
      <w:keepLines/>
      <w:spacing w:before="80" w:after="40"/>
      <w:outlineLvl w:val="4"/>
    </w:pPr>
    <w:rPr>
      <w:rFonts w:eastAsiaTheme="majorEastAsia" w:cstheme="majorBidi"/>
      <w:color w:val="2C88A6" w:themeColor="accent1" w:themeShade="BF"/>
    </w:rPr>
  </w:style>
  <w:style w:type="paragraph" w:styleId="Heading6">
    <w:name w:val="heading 6"/>
    <w:basedOn w:val="Normal"/>
    <w:next w:val="Normal"/>
    <w:link w:val="Heading6Char"/>
    <w:uiPriority w:val="9"/>
    <w:semiHidden/>
    <w:qFormat/>
    <w:rsid w:val="00FF628E"/>
    <w:pPr>
      <w:keepNext/>
      <w:keepLines/>
      <w:spacing w:before="40" w:after="0"/>
      <w:outlineLvl w:val="5"/>
    </w:pPr>
    <w:rPr>
      <w:rFonts w:asciiTheme="majorHAnsi" w:eastAsiaTheme="majorEastAsia" w:hAnsiTheme="majorHAnsi" w:cstheme="majorBidi"/>
      <w:color w:val="1D5A6E" w:themeColor="accent1" w:themeShade="7F"/>
    </w:rPr>
  </w:style>
  <w:style w:type="paragraph" w:styleId="Heading7">
    <w:name w:val="heading 7"/>
    <w:basedOn w:val="Normal"/>
    <w:next w:val="Normal"/>
    <w:link w:val="Heading7Char"/>
    <w:uiPriority w:val="9"/>
    <w:semiHidden/>
    <w:qFormat/>
    <w:rsid w:val="00FF628E"/>
    <w:pPr>
      <w:keepNext/>
      <w:keepLines/>
      <w:spacing w:before="40" w:after="0"/>
      <w:outlineLvl w:val="6"/>
    </w:pPr>
    <w:rPr>
      <w:rFonts w:asciiTheme="majorHAnsi" w:eastAsiaTheme="majorEastAsia" w:hAnsiTheme="majorHAnsi" w:cstheme="majorBidi"/>
      <w:i/>
      <w:iCs/>
      <w:color w:val="1D5A6E" w:themeColor="accent1" w:themeShade="7F"/>
    </w:rPr>
  </w:style>
  <w:style w:type="paragraph" w:styleId="Heading8">
    <w:name w:val="heading 8"/>
    <w:basedOn w:val="Normal"/>
    <w:next w:val="Normal"/>
    <w:link w:val="Heading8Char"/>
    <w:uiPriority w:val="9"/>
    <w:semiHidden/>
    <w:qFormat/>
    <w:rsid w:val="00FF628E"/>
    <w:pPr>
      <w:keepNext/>
      <w:keepLines/>
      <w:spacing w:before="40" w:after="0"/>
      <w:outlineLvl w:val="7"/>
    </w:pPr>
    <w:rPr>
      <w:rFonts w:asciiTheme="majorHAnsi" w:eastAsiaTheme="majorEastAsia" w:hAnsiTheme="majorHAnsi" w:cstheme="majorBidi"/>
      <w:color w:val="505359" w:themeColor="text1" w:themeTint="D8"/>
      <w:sz w:val="21"/>
      <w:szCs w:val="21"/>
    </w:rPr>
  </w:style>
  <w:style w:type="paragraph" w:styleId="Heading9">
    <w:name w:val="heading 9"/>
    <w:basedOn w:val="Normal"/>
    <w:next w:val="Normal"/>
    <w:link w:val="Heading9Char"/>
    <w:uiPriority w:val="9"/>
    <w:semiHidden/>
    <w:qFormat/>
    <w:rsid w:val="00FF628E"/>
    <w:pPr>
      <w:keepNext/>
      <w:keepLines/>
      <w:spacing w:before="40" w:after="0"/>
      <w:outlineLvl w:val="8"/>
    </w:pPr>
    <w:rPr>
      <w:rFonts w:asciiTheme="majorHAnsi" w:eastAsiaTheme="majorEastAsia" w:hAnsiTheme="majorHAnsi" w:cstheme="majorBidi"/>
      <w:i/>
      <w:iCs/>
      <w:color w:val="505359"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45BB"/>
    <w:rPr>
      <w:rFonts w:ascii="Tw Cen MT" w:hAnsi="Tw Cen MT" w:cstheme="majorHAnsi"/>
      <w:color w:val="2E53A5" w:themeColor="accent3"/>
      <w:sz w:val="32"/>
      <w:szCs w:val="52"/>
    </w:rPr>
  </w:style>
  <w:style w:type="character" w:customStyle="1" w:styleId="Heading2Char">
    <w:name w:val="Heading 2 Char"/>
    <w:basedOn w:val="DefaultParagraphFont"/>
    <w:link w:val="Heading2"/>
    <w:rsid w:val="00E32AA5"/>
    <w:rPr>
      <w:rFonts w:ascii="Tw Cen MT" w:hAnsi="Tw Cen MT" w:cs="Calibri"/>
      <w:b/>
      <w:bCs/>
      <w:caps/>
      <w:spacing w:val="22"/>
      <w:sz w:val="32"/>
      <w:szCs w:val="32"/>
    </w:rPr>
  </w:style>
  <w:style w:type="character" w:customStyle="1" w:styleId="Heading3Char">
    <w:name w:val="Heading 3 Char"/>
    <w:aliases w:val="Heading 3 - Headline Char"/>
    <w:basedOn w:val="DefaultParagraphFont"/>
    <w:link w:val="Heading3"/>
    <w:rsid w:val="0005765E"/>
    <w:rPr>
      <w:rFonts w:ascii="Tw Cen MT" w:hAnsi="Tw Cen MT" w:cstheme="minorHAnsi"/>
      <w:b/>
      <w:noProof/>
      <w:color w:val="8EC63F" w:themeColor="accent4"/>
      <w:sz w:val="28"/>
      <w:szCs w:val="28"/>
    </w:rPr>
  </w:style>
  <w:style w:type="character" w:customStyle="1" w:styleId="Heading4Char">
    <w:name w:val="Heading 4 Char"/>
    <w:basedOn w:val="DefaultParagraphFont"/>
    <w:link w:val="Heading4"/>
    <w:uiPriority w:val="9"/>
    <w:semiHidden/>
    <w:rsid w:val="000E0379"/>
    <w:rPr>
      <w:rFonts w:ascii="Calibri" w:eastAsiaTheme="majorEastAsia" w:hAnsi="Calibri" w:cstheme="majorBidi"/>
      <w:i/>
      <w:iCs/>
      <w:color w:val="2C88A6" w:themeColor="accent1" w:themeShade="BF"/>
      <w:kern w:val="0"/>
      <w:sz w:val="22"/>
      <w:szCs w:val="22"/>
    </w:rPr>
  </w:style>
  <w:style w:type="character" w:customStyle="1" w:styleId="Heading5Char">
    <w:name w:val="Heading 5 Char"/>
    <w:basedOn w:val="DefaultParagraphFont"/>
    <w:link w:val="Heading5"/>
    <w:uiPriority w:val="9"/>
    <w:semiHidden/>
    <w:rsid w:val="000E0379"/>
    <w:rPr>
      <w:rFonts w:ascii="Calibri" w:eastAsiaTheme="majorEastAsia" w:hAnsi="Calibri" w:cstheme="majorBidi"/>
      <w:color w:val="2C88A6" w:themeColor="accent1" w:themeShade="BF"/>
      <w:kern w:val="0"/>
      <w:sz w:val="22"/>
      <w:szCs w:val="22"/>
    </w:rPr>
  </w:style>
  <w:style w:type="character" w:customStyle="1" w:styleId="Heading6Char">
    <w:name w:val="Heading 6 Char"/>
    <w:basedOn w:val="DefaultParagraphFont"/>
    <w:link w:val="Heading6"/>
    <w:uiPriority w:val="9"/>
    <w:semiHidden/>
    <w:rsid w:val="00FF628E"/>
    <w:rPr>
      <w:rFonts w:asciiTheme="majorHAnsi" w:eastAsiaTheme="majorEastAsia" w:hAnsiTheme="majorHAnsi" w:cstheme="majorBidi"/>
      <w:color w:val="1D5A6E" w:themeColor="accent1" w:themeShade="7F"/>
    </w:rPr>
  </w:style>
  <w:style w:type="character" w:customStyle="1" w:styleId="Heading7Char">
    <w:name w:val="Heading 7 Char"/>
    <w:basedOn w:val="DefaultParagraphFont"/>
    <w:link w:val="Heading7"/>
    <w:uiPriority w:val="9"/>
    <w:semiHidden/>
    <w:rsid w:val="00FF628E"/>
    <w:rPr>
      <w:rFonts w:asciiTheme="majorHAnsi" w:eastAsiaTheme="majorEastAsia" w:hAnsiTheme="majorHAnsi" w:cstheme="majorBidi"/>
      <w:i/>
      <w:iCs/>
      <w:color w:val="1D5A6E" w:themeColor="accent1" w:themeShade="7F"/>
    </w:rPr>
  </w:style>
  <w:style w:type="character" w:customStyle="1" w:styleId="Heading8Char">
    <w:name w:val="Heading 8 Char"/>
    <w:basedOn w:val="DefaultParagraphFont"/>
    <w:link w:val="Heading8"/>
    <w:uiPriority w:val="9"/>
    <w:semiHidden/>
    <w:rsid w:val="00FF628E"/>
    <w:rPr>
      <w:rFonts w:asciiTheme="majorHAnsi" w:eastAsiaTheme="majorEastAsia" w:hAnsiTheme="majorHAnsi" w:cstheme="majorBidi"/>
      <w:color w:val="505359" w:themeColor="text1" w:themeTint="D8"/>
      <w:sz w:val="21"/>
      <w:szCs w:val="21"/>
    </w:rPr>
  </w:style>
  <w:style w:type="character" w:customStyle="1" w:styleId="Heading9Char">
    <w:name w:val="Heading 9 Char"/>
    <w:basedOn w:val="DefaultParagraphFont"/>
    <w:link w:val="Heading9"/>
    <w:uiPriority w:val="9"/>
    <w:semiHidden/>
    <w:rsid w:val="00FF628E"/>
    <w:rPr>
      <w:rFonts w:asciiTheme="majorHAnsi" w:eastAsiaTheme="majorEastAsia" w:hAnsiTheme="majorHAnsi" w:cstheme="majorBidi"/>
      <w:i/>
      <w:iCs/>
      <w:color w:val="505359" w:themeColor="text1" w:themeTint="D8"/>
      <w:sz w:val="21"/>
      <w:szCs w:val="21"/>
    </w:rPr>
  </w:style>
  <w:style w:type="paragraph" w:styleId="Title">
    <w:name w:val="Title"/>
    <w:basedOn w:val="Normal"/>
    <w:next w:val="Normal"/>
    <w:link w:val="TitleChar"/>
    <w:uiPriority w:val="10"/>
    <w:rsid w:val="000E03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03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0E0379"/>
    <w:pPr>
      <w:numPr>
        <w:ilvl w:val="1"/>
      </w:numPr>
      <w:ind w:left="720" w:hanging="360"/>
    </w:pPr>
    <w:rPr>
      <w:rFonts w:eastAsiaTheme="majorEastAsia" w:cstheme="majorBidi"/>
      <w:color w:val="757982" w:themeColor="text1" w:themeTint="A6"/>
      <w:spacing w:val="15"/>
      <w:sz w:val="28"/>
      <w:szCs w:val="28"/>
    </w:rPr>
  </w:style>
  <w:style w:type="character" w:customStyle="1" w:styleId="SubtitleChar">
    <w:name w:val="Subtitle Char"/>
    <w:basedOn w:val="DefaultParagraphFont"/>
    <w:link w:val="Subtitle"/>
    <w:uiPriority w:val="11"/>
    <w:rsid w:val="000E0379"/>
    <w:rPr>
      <w:rFonts w:ascii="Calibri" w:eastAsiaTheme="majorEastAsia" w:hAnsi="Calibri" w:cstheme="majorBidi"/>
      <w:color w:val="757982" w:themeColor="text1" w:themeTint="A6"/>
      <w:spacing w:val="15"/>
      <w:kern w:val="0"/>
      <w:sz w:val="28"/>
      <w:szCs w:val="28"/>
    </w:rPr>
  </w:style>
  <w:style w:type="paragraph" w:styleId="ListParagraph">
    <w:name w:val="List Paragraph"/>
    <w:basedOn w:val="Normal"/>
    <w:uiPriority w:val="34"/>
    <w:rsid w:val="000E0379"/>
    <w:pPr>
      <w:contextualSpacing/>
    </w:pPr>
  </w:style>
  <w:style w:type="paragraph" w:styleId="Quote">
    <w:name w:val="Quote"/>
    <w:basedOn w:val="Normal"/>
    <w:next w:val="Normal"/>
    <w:link w:val="QuoteChar"/>
    <w:uiPriority w:val="29"/>
    <w:rsid w:val="000E0379"/>
    <w:pPr>
      <w:spacing w:before="160"/>
      <w:jc w:val="center"/>
    </w:pPr>
    <w:rPr>
      <w:i/>
      <w:iCs/>
      <w:color w:val="62666E" w:themeColor="text1" w:themeTint="BF"/>
    </w:rPr>
  </w:style>
  <w:style w:type="character" w:customStyle="1" w:styleId="QuoteChar">
    <w:name w:val="Quote Char"/>
    <w:basedOn w:val="DefaultParagraphFont"/>
    <w:link w:val="Quote"/>
    <w:uiPriority w:val="29"/>
    <w:rsid w:val="000E0379"/>
    <w:rPr>
      <w:rFonts w:ascii="Calibri" w:eastAsia="Calibri" w:hAnsi="Calibri"/>
      <w:i/>
      <w:iCs/>
      <w:color w:val="62666E" w:themeColor="text1" w:themeTint="BF"/>
      <w:kern w:val="0"/>
      <w:sz w:val="22"/>
      <w:szCs w:val="22"/>
    </w:rPr>
  </w:style>
  <w:style w:type="paragraph" w:styleId="IntenseQuote">
    <w:name w:val="Intense Quote"/>
    <w:basedOn w:val="Normal"/>
    <w:next w:val="Normal"/>
    <w:link w:val="IntenseQuoteChar"/>
    <w:uiPriority w:val="30"/>
    <w:rsid w:val="000E0379"/>
    <w:pPr>
      <w:pBdr>
        <w:top w:val="single" w:sz="4" w:space="10" w:color="2C88A6" w:themeColor="accent1" w:themeShade="BF"/>
        <w:bottom w:val="single" w:sz="4" w:space="10" w:color="2C88A6" w:themeColor="accent1" w:themeShade="BF"/>
      </w:pBdr>
      <w:spacing w:before="360" w:after="360"/>
      <w:ind w:left="864" w:right="864"/>
      <w:jc w:val="center"/>
    </w:pPr>
    <w:rPr>
      <w:i/>
      <w:iCs/>
      <w:color w:val="2C88A6" w:themeColor="accent1" w:themeShade="BF"/>
    </w:rPr>
  </w:style>
  <w:style w:type="character" w:customStyle="1" w:styleId="IntenseQuoteChar">
    <w:name w:val="Intense Quote Char"/>
    <w:basedOn w:val="DefaultParagraphFont"/>
    <w:link w:val="IntenseQuote"/>
    <w:uiPriority w:val="30"/>
    <w:rsid w:val="000E0379"/>
    <w:rPr>
      <w:rFonts w:ascii="Calibri" w:eastAsia="Calibri" w:hAnsi="Calibri"/>
      <w:i/>
      <w:iCs/>
      <w:color w:val="2C88A6" w:themeColor="accent1" w:themeShade="BF"/>
      <w:kern w:val="0"/>
      <w:sz w:val="22"/>
      <w:szCs w:val="22"/>
    </w:rPr>
  </w:style>
  <w:style w:type="character" w:styleId="IntenseEmphasis">
    <w:name w:val="Intense Emphasis"/>
    <w:basedOn w:val="DefaultParagraphFont"/>
    <w:uiPriority w:val="21"/>
    <w:rsid w:val="000E0379"/>
    <w:rPr>
      <w:i/>
      <w:iCs/>
      <w:color w:val="2C88A6" w:themeColor="accent1" w:themeShade="BF"/>
    </w:rPr>
  </w:style>
  <w:style w:type="character" w:styleId="IntenseReference">
    <w:name w:val="Intense Reference"/>
    <w:basedOn w:val="DefaultParagraphFont"/>
    <w:uiPriority w:val="32"/>
    <w:rsid w:val="000E0379"/>
    <w:rPr>
      <w:b/>
      <w:bCs/>
      <w:smallCaps/>
      <w:color w:val="2C88A6" w:themeColor="accent1" w:themeShade="BF"/>
      <w:spacing w:val="5"/>
    </w:rPr>
  </w:style>
  <w:style w:type="paragraph" w:customStyle="1" w:styleId="Bullet-gold">
    <w:name w:val="Bullet - gold"/>
    <w:basedOn w:val="Normal"/>
    <w:rsid w:val="000E0379"/>
    <w:pPr>
      <w:framePr w:hSpace="180" w:wrap="around" w:vAnchor="text" w:hAnchor="text" w:x="-630" w:y="1"/>
      <w:spacing w:before="40" w:after="0"/>
      <w:ind w:left="518" w:right="259"/>
      <w:suppressOverlap/>
    </w:pPr>
    <w:rPr>
      <w:rFonts w:cs="Times New Roman"/>
      <w:b/>
    </w:rPr>
  </w:style>
  <w:style w:type="paragraph" w:customStyle="1" w:styleId="Bulletdash2">
    <w:name w:val="Bullet dash 2"/>
    <w:basedOn w:val="Normal"/>
    <w:rsid w:val="000E0379"/>
    <w:pPr>
      <w:framePr w:hSpace="180" w:wrap="around" w:vAnchor="text" w:hAnchor="text" w:x="-630" w:y="1"/>
      <w:numPr>
        <w:numId w:val="1"/>
      </w:numPr>
      <w:tabs>
        <w:tab w:val="num" w:pos="360"/>
      </w:tabs>
      <w:spacing w:after="0" w:line="192" w:lineRule="auto"/>
      <w:ind w:right="78"/>
      <w:suppressOverlap/>
    </w:pPr>
    <w:rPr>
      <w:rFonts w:ascii="Candara" w:hAnsi="Candara" w:cs="Times New Roman"/>
      <w:i/>
      <w:color w:val="808080" w:themeColor="background1" w:themeShade="80"/>
      <w:sz w:val="18"/>
      <w:szCs w:val="18"/>
    </w:rPr>
  </w:style>
  <w:style w:type="paragraph" w:customStyle="1" w:styleId="Subbullet">
    <w:name w:val="Sub bullet"/>
    <w:basedOn w:val="Heading2"/>
    <w:link w:val="SubbulletChar"/>
    <w:rsid w:val="000E0379"/>
    <w:pPr>
      <w:keepNext w:val="0"/>
      <w:framePr w:hSpace="180" w:wrap="around" w:vAnchor="text" w:hAnchor="text" w:x="-630" w:y="1"/>
      <w:numPr>
        <w:ilvl w:val="1"/>
      </w:numPr>
      <w:spacing w:before="0" w:after="0"/>
      <w:ind w:left="1339" w:right="259" w:hanging="360"/>
      <w:suppressOverlap/>
    </w:pPr>
    <w:rPr>
      <w:rFonts w:ascii="Calibri" w:eastAsia="Calibri" w:hAnsi="Calibri"/>
      <w:color w:val="333333"/>
      <w:sz w:val="22"/>
      <w:szCs w:val="22"/>
    </w:rPr>
  </w:style>
  <w:style w:type="character" w:customStyle="1" w:styleId="SubbulletChar">
    <w:name w:val="Sub bullet Char"/>
    <w:basedOn w:val="Heading2Char"/>
    <w:link w:val="Subbullet"/>
    <w:rsid w:val="000E0379"/>
    <w:rPr>
      <w:rFonts w:ascii="Calibri" w:eastAsia="Calibri" w:hAnsi="Calibri" w:cs="Calibri"/>
      <w:b/>
      <w:bCs/>
      <w:caps/>
      <w:color w:val="333333"/>
      <w:spacing w:val="22"/>
      <w:kern w:val="0"/>
      <w:sz w:val="22"/>
      <w:szCs w:val="22"/>
    </w:rPr>
  </w:style>
  <w:style w:type="paragraph" w:customStyle="1" w:styleId="Source">
    <w:name w:val="Source"/>
    <w:basedOn w:val="Normal"/>
    <w:link w:val="SourceChar"/>
    <w:qFormat/>
    <w:rsid w:val="00397CBF"/>
    <w:pPr>
      <w:spacing w:after="240" w:line="240" w:lineRule="auto"/>
      <w:ind w:left="360"/>
    </w:pPr>
    <w:rPr>
      <w:rFonts w:asciiTheme="minorHAnsi" w:hAnsiTheme="minorHAnsi"/>
      <w:color w:val="7F848D" w:themeColor="text1" w:themeTint="99"/>
      <w:sz w:val="18"/>
      <w:szCs w:val="20"/>
    </w:rPr>
  </w:style>
  <w:style w:type="character" w:customStyle="1" w:styleId="SourceChar">
    <w:name w:val="Source Char"/>
    <w:basedOn w:val="DefaultParagraphFont"/>
    <w:link w:val="Source"/>
    <w:rsid w:val="00397CBF"/>
    <w:rPr>
      <w:rFonts w:cs="Calibri Light"/>
      <w:color w:val="7F848D" w:themeColor="text1" w:themeTint="99"/>
      <w:sz w:val="18"/>
      <w:szCs w:val="20"/>
    </w:rPr>
  </w:style>
  <w:style w:type="paragraph" w:customStyle="1" w:styleId="Bullet1">
    <w:name w:val="Bullet 1"/>
    <w:basedOn w:val="Normal"/>
    <w:link w:val="Bullet1Char"/>
    <w:uiPriority w:val="1"/>
    <w:unhideWhenUsed/>
    <w:qFormat/>
    <w:rsid w:val="00FF628E"/>
    <w:pPr>
      <w:numPr>
        <w:numId w:val="2"/>
      </w:numPr>
      <w:spacing w:after="0"/>
    </w:pPr>
  </w:style>
  <w:style w:type="character" w:customStyle="1" w:styleId="Bullet1Char">
    <w:name w:val="Bullet 1 Char"/>
    <w:basedOn w:val="DefaultParagraphFont"/>
    <w:link w:val="Bullet1"/>
    <w:uiPriority w:val="1"/>
    <w:rsid w:val="00FF628E"/>
    <w:rPr>
      <w:rFonts w:ascii="Aptos" w:hAnsi="Aptos" w:cs="Calibri Light"/>
      <w:color w:val="26272A" w:themeColor="text1" w:themeShade="BF"/>
    </w:rPr>
  </w:style>
  <w:style w:type="paragraph" w:customStyle="1" w:styleId="FigureTitle">
    <w:name w:val="Figure Title"/>
    <w:next w:val="FigureBody"/>
    <w:link w:val="FigureTitleChar"/>
    <w:autoRedefine/>
    <w:qFormat/>
    <w:rsid w:val="00FF628E"/>
    <w:pPr>
      <w:keepNext/>
      <w:numPr>
        <w:numId w:val="3"/>
      </w:numPr>
      <w:tabs>
        <w:tab w:val="left" w:pos="1260"/>
      </w:tabs>
      <w:spacing w:before="120"/>
    </w:pPr>
    <w:rPr>
      <w:rFonts w:cs="Calibri Light"/>
      <w:b/>
      <w:bCs/>
      <w:color w:val="26272A" w:themeColor="text1" w:themeShade="BF"/>
      <w:sz w:val="20"/>
      <w:szCs w:val="20"/>
    </w:rPr>
  </w:style>
  <w:style w:type="character" w:customStyle="1" w:styleId="FigureTitleChar">
    <w:name w:val="Figure Title Char"/>
    <w:basedOn w:val="SourceChar"/>
    <w:link w:val="FigureTitle"/>
    <w:rsid w:val="00FF628E"/>
    <w:rPr>
      <w:rFonts w:cs="Calibri Light"/>
      <w:b/>
      <w:bCs/>
      <w:color w:val="26272A" w:themeColor="text1" w:themeShade="BF"/>
      <w:sz w:val="20"/>
      <w:szCs w:val="20"/>
    </w:rPr>
  </w:style>
  <w:style w:type="paragraph" w:customStyle="1" w:styleId="ReportTitle">
    <w:name w:val="Report Title"/>
    <w:basedOn w:val="Normal"/>
    <w:link w:val="ReportTitleChar"/>
    <w:uiPriority w:val="7"/>
    <w:qFormat/>
    <w:rsid w:val="00FF628E"/>
    <w:pPr>
      <w:jc w:val="center"/>
    </w:pPr>
    <w:rPr>
      <w:rFonts w:ascii="Tw Cen MT" w:eastAsia="Calibri" w:hAnsi="Tw Cen MT" w:cs="Century Gothic"/>
      <w:b/>
      <w:bCs/>
      <w:color w:val="3C76CD"/>
      <w:spacing w:val="36"/>
      <w:sz w:val="96"/>
      <w:szCs w:val="96"/>
    </w:rPr>
  </w:style>
  <w:style w:type="character" w:customStyle="1" w:styleId="ReportTitleChar">
    <w:name w:val="Report Title Char"/>
    <w:basedOn w:val="DefaultParagraphFont"/>
    <w:link w:val="ReportTitle"/>
    <w:uiPriority w:val="7"/>
    <w:rsid w:val="00FF628E"/>
    <w:rPr>
      <w:rFonts w:ascii="Tw Cen MT" w:eastAsia="Calibri" w:hAnsi="Tw Cen MT" w:cs="Century Gothic"/>
      <w:b/>
      <w:bCs/>
      <w:color w:val="3C76CD"/>
      <w:spacing w:val="36"/>
      <w:sz w:val="96"/>
      <w:szCs w:val="96"/>
    </w:rPr>
  </w:style>
  <w:style w:type="paragraph" w:customStyle="1" w:styleId="Bullet2-Indentdash">
    <w:name w:val="Bullet 2 - Indent dash"/>
    <w:basedOn w:val="Bullet1"/>
    <w:uiPriority w:val="1"/>
    <w:unhideWhenUsed/>
    <w:qFormat/>
    <w:rsid w:val="00FF628E"/>
    <w:pPr>
      <w:numPr>
        <w:ilvl w:val="1"/>
        <w:numId w:val="4"/>
      </w:numPr>
    </w:pPr>
    <w:rPr>
      <w:color w:val="3E3F44"/>
    </w:rPr>
  </w:style>
  <w:style w:type="paragraph" w:customStyle="1" w:styleId="ExecSummBullets">
    <w:name w:val="Exec Summ Bullets"/>
    <w:basedOn w:val="ListParagraph"/>
    <w:uiPriority w:val="2"/>
    <w:qFormat/>
    <w:rsid w:val="00FF628E"/>
    <w:pPr>
      <w:numPr>
        <w:numId w:val="5"/>
      </w:numPr>
      <w:spacing w:before="80" w:after="80"/>
      <w:contextualSpacing w:val="0"/>
    </w:pPr>
    <w:rPr>
      <w:sz w:val="20"/>
      <w:szCs w:val="20"/>
    </w:rPr>
  </w:style>
  <w:style w:type="paragraph" w:customStyle="1" w:styleId="ExecSummCallouts">
    <w:name w:val="Exec Summ Callouts"/>
    <w:basedOn w:val="Normal"/>
    <w:uiPriority w:val="2"/>
    <w:qFormat/>
    <w:rsid w:val="00FF628E"/>
    <w:pPr>
      <w:spacing w:before="240"/>
      <w:ind w:right="76"/>
      <w:jc w:val="center"/>
    </w:pPr>
    <w:rPr>
      <w:rFonts w:ascii="Tw Cen MT" w:hAnsi="Tw Cen MT"/>
      <w:b/>
      <w:bCs/>
      <w:color w:val="4CAFCF" w:themeColor="accent1"/>
      <w:sz w:val="32"/>
      <w:szCs w:val="32"/>
    </w:rPr>
  </w:style>
  <w:style w:type="paragraph" w:customStyle="1" w:styleId="HeaderMatchtoHeading1">
    <w:name w:val="Header Match to Heading 1"/>
    <w:basedOn w:val="Normal"/>
    <w:uiPriority w:val="1"/>
    <w:qFormat/>
    <w:rsid w:val="00FF628E"/>
    <w:pPr>
      <w:spacing w:after="160"/>
      <w:jc w:val="right"/>
    </w:pPr>
    <w:rPr>
      <w:caps/>
      <w:color w:val="62666E"/>
      <w:spacing w:val="24"/>
      <w:sz w:val="18"/>
      <w:szCs w:val="18"/>
    </w:rPr>
  </w:style>
  <w:style w:type="paragraph" w:customStyle="1" w:styleId="ReportSubtitle">
    <w:name w:val="Report Subtitle"/>
    <w:basedOn w:val="Normal"/>
    <w:link w:val="ReportSubtitleChar"/>
    <w:uiPriority w:val="7"/>
    <w:qFormat/>
    <w:rsid w:val="00FF628E"/>
    <w:pPr>
      <w:jc w:val="center"/>
    </w:pPr>
    <w:rPr>
      <w:rFonts w:ascii="Tw Cen MT" w:eastAsia="Calibri" w:hAnsi="Tw Cen MT"/>
      <w:b/>
      <w:bCs/>
      <w:color w:val="F3924A" w:themeColor="accent5"/>
      <w:spacing w:val="36"/>
      <w:sz w:val="48"/>
      <w:szCs w:val="48"/>
    </w:rPr>
  </w:style>
  <w:style w:type="character" w:customStyle="1" w:styleId="ReportSubtitleChar">
    <w:name w:val="Report Subtitle Char"/>
    <w:basedOn w:val="ReportTitleChar"/>
    <w:link w:val="ReportSubtitle"/>
    <w:uiPriority w:val="7"/>
    <w:rsid w:val="00FF628E"/>
    <w:rPr>
      <w:rFonts w:ascii="Tw Cen MT" w:eastAsia="Calibri" w:hAnsi="Tw Cen MT" w:cs="Calibri Light"/>
      <w:b/>
      <w:bCs/>
      <w:color w:val="F3924A" w:themeColor="accent5"/>
      <w:spacing w:val="36"/>
      <w:sz w:val="48"/>
      <w:szCs w:val="48"/>
    </w:rPr>
  </w:style>
  <w:style w:type="paragraph" w:styleId="Footer">
    <w:name w:val="footer"/>
    <w:basedOn w:val="Normal"/>
    <w:link w:val="FooterChar"/>
    <w:uiPriority w:val="99"/>
    <w:unhideWhenUsed/>
    <w:qFormat/>
    <w:rsid w:val="00FF628E"/>
    <w:pPr>
      <w:spacing w:after="0" w:line="240" w:lineRule="auto"/>
      <w:jc w:val="right"/>
    </w:pPr>
    <w:rPr>
      <w:caps/>
      <w:color w:val="62666E"/>
      <w:spacing w:val="24"/>
      <w:sz w:val="18"/>
      <w:szCs w:val="18"/>
    </w:rPr>
  </w:style>
  <w:style w:type="character" w:customStyle="1" w:styleId="FooterChar">
    <w:name w:val="Footer Char"/>
    <w:basedOn w:val="DefaultParagraphFont"/>
    <w:link w:val="Footer"/>
    <w:uiPriority w:val="99"/>
    <w:rsid w:val="00FF628E"/>
    <w:rPr>
      <w:rFonts w:ascii="Aptos" w:hAnsi="Aptos" w:cs="Calibri Light"/>
      <w:caps/>
      <w:color w:val="62666E"/>
      <w:spacing w:val="24"/>
      <w:sz w:val="18"/>
      <w:szCs w:val="18"/>
    </w:rPr>
  </w:style>
  <w:style w:type="paragraph" w:styleId="Caption">
    <w:name w:val="caption"/>
    <w:basedOn w:val="Normal"/>
    <w:next w:val="Normal"/>
    <w:uiPriority w:val="1"/>
    <w:qFormat/>
    <w:rsid w:val="00FF628E"/>
  </w:style>
  <w:style w:type="paragraph" w:styleId="TOCHeading">
    <w:name w:val="TOC Heading"/>
    <w:basedOn w:val="Heading1"/>
    <w:next w:val="Normal"/>
    <w:uiPriority w:val="39"/>
    <w:unhideWhenUsed/>
    <w:qFormat/>
    <w:rsid w:val="00FF628E"/>
    <w:pPr>
      <w:keepLines/>
      <w:pBdr>
        <w:bottom w:val="single" w:sz="4" w:space="1" w:color="auto"/>
      </w:pBdr>
      <w:spacing w:before="120"/>
      <w:outlineLvl w:val="9"/>
    </w:pPr>
    <w:rPr>
      <w:rFonts w:eastAsiaTheme="majorEastAsia" w:cstheme="majorBidi"/>
    </w:rPr>
  </w:style>
  <w:style w:type="paragraph" w:customStyle="1" w:styleId="FigureBody">
    <w:name w:val="FigureBody"/>
    <w:next w:val="Source"/>
    <w:autoRedefine/>
    <w:qFormat/>
    <w:rsid w:val="00FF628E"/>
    <w:pPr>
      <w:spacing w:after="0" w:line="240" w:lineRule="auto"/>
    </w:pPr>
    <w:rPr>
      <w:rFonts w:cstheme="majorHAnsi"/>
      <w:sz w:val="20"/>
      <w:szCs w:val="52"/>
    </w:rPr>
  </w:style>
  <w:style w:type="table" w:styleId="TableGrid">
    <w:name w:val="Table Grid"/>
    <w:basedOn w:val="TableNormal"/>
    <w:uiPriority w:val="39"/>
    <w:rsid w:val="00B14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0D2A"/>
    <w:rPr>
      <w:sz w:val="16"/>
      <w:szCs w:val="16"/>
    </w:rPr>
  </w:style>
  <w:style w:type="paragraph" w:styleId="CommentText">
    <w:name w:val="annotation text"/>
    <w:basedOn w:val="Normal"/>
    <w:link w:val="CommentTextChar"/>
    <w:uiPriority w:val="99"/>
    <w:unhideWhenUsed/>
    <w:rsid w:val="00480D2A"/>
    <w:pPr>
      <w:spacing w:line="240" w:lineRule="auto"/>
    </w:pPr>
    <w:rPr>
      <w:sz w:val="20"/>
      <w:szCs w:val="20"/>
    </w:rPr>
  </w:style>
  <w:style w:type="character" w:customStyle="1" w:styleId="CommentTextChar">
    <w:name w:val="Comment Text Char"/>
    <w:basedOn w:val="DefaultParagraphFont"/>
    <w:link w:val="CommentText"/>
    <w:uiPriority w:val="99"/>
    <w:rsid w:val="00480D2A"/>
    <w:rPr>
      <w:rFonts w:ascii="Aptos" w:hAnsi="Aptos" w:cs="Calibri Light"/>
      <w:color w:val="26272A" w:themeColor="text1" w:themeShade="BF"/>
      <w:sz w:val="20"/>
      <w:szCs w:val="20"/>
    </w:rPr>
  </w:style>
  <w:style w:type="paragraph" w:styleId="CommentSubject">
    <w:name w:val="annotation subject"/>
    <w:basedOn w:val="CommentText"/>
    <w:next w:val="CommentText"/>
    <w:link w:val="CommentSubjectChar"/>
    <w:uiPriority w:val="99"/>
    <w:semiHidden/>
    <w:unhideWhenUsed/>
    <w:rsid w:val="00480D2A"/>
    <w:rPr>
      <w:b/>
      <w:bCs/>
    </w:rPr>
  </w:style>
  <w:style w:type="character" w:customStyle="1" w:styleId="CommentSubjectChar">
    <w:name w:val="Comment Subject Char"/>
    <w:basedOn w:val="CommentTextChar"/>
    <w:link w:val="CommentSubject"/>
    <w:uiPriority w:val="99"/>
    <w:semiHidden/>
    <w:rsid w:val="00480D2A"/>
    <w:rPr>
      <w:rFonts w:ascii="Aptos" w:hAnsi="Aptos" w:cs="Calibri Light"/>
      <w:b/>
      <w:bCs/>
      <w:color w:val="26272A" w:themeColor="text1" w:themeShade="BF"/>
      <w:sz w:val="20"/>
      <w:szCs w:val="20"/>
    </w:rPr>
  </w:style>
  <w:style w:type="table" w:styleId="TableGridLight">
    <w:name w:val="Grid Table Light"/>
    <w:basedOn w:val="TableNormal"/>
    <w:uiPriority w:val="40"/>
    <w:rsid w:val="00BF1B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1C77D9"/>
    <w:pPr>
      <w:spacing w:after="0" w:line="240" w:lineRule="auto"/>
    </w:pPr>
    <w:tblPr>
      <w:tblStyleRowBandSize w:val="1"/>
      <w:tblStyleColBandSize w:val="1"/>
      <w:tblBorders>
        <w:top w:val="single" w:sz="4" w:space="0" w:color="94989F" w:themeColor="text1" w:themeTint="80"/>
        <w:bottom w:val="single" w:sz="4" w:space="0" w:color="94989F" w:themeColor="text1" w:themeTint="80"/>
      </w:tblBorders>
    </w:tblPr>
    <w:tblStylePr w:type="firstRow">
      <w:rPr>
        <w:b/>
        <w:bCs/>
      </w:rPr>
      <w:tblPr/>
      <w:tcPr>
        <w:tcBorders>
          <w:bottom w:val="single" w:sz="4" w:space="0" w:color="94989F" w:themeColor="text1" w:themeTint="80"/>
        </w:tcBorders>
      </w:tcPr>
    </w:tblStylePr>
    <w:tblStylePr w:type="lastRow">
      <w:rPr>
        <w:b/>
        <w:bCs/>
      </w:rPr>
      <w:tblPr/>
      <w:tcPr>
        <w:tcBorders>
          <w:top w:val="single" w:sz="4" w:space="0" w:color="94989F" w:themeColor="text1" w:themeTint="80"/>
        </w:tcBorders>
      </w:tcPr>
    </w:tblStylePr>
    <w:tblStylePr w:type="firstCol">
      <w:rPr>
        <w:b/>
        <w:bCs/>
      </w:rPr>
    </w:tblStylePr>
    <w:tblStylePr w:type="lastCol">
      <w:rPr>
        <w:b/>
        <w:bCs/>
      </w:rPr>
    </w:tblStylePr>
    <w:tblStylePr w:type="band1Vert">
      <w:tblPr/>
      <w:tcPr>
        <w:tcBorders>
          <w:left w:val="single" w:sz="4" w:space="0" w:color="94989F" w:themeColor="text1" w:themeTint="80"/>
          <w:right w:val="single" w:sz="4" w:space="0" w:color="94989F" w:themeColor="text1" w:themeTint="80"/>
        </w:tcBorders>
      </w:tcPr>
    </w:tblStylePr>
    <w:tblStylePr w:type="band2Vert">
      <w:tblPr/>
      <w:tcPr>
        <w:tcBorders>
          <w:left w:val="single" w:sz="4" w:space="0" w:color="94989F" w:themeColor="text1" w:themeTint="80"/>
          <w:right w:val="single" w:sz="4" w:space="0" w:color="94989F" w:themeColor="text1" w:themeTint="80"/>
        </w:tcBorders>
      </w:tcPr>
    </w:tblStylePr>
    <w:tblStylePr w:type="band1Horz">
      <w:tblPr/>
      <w:tcPr>
        <w:tcBorders>
          <w:top w:val="single" w:sz="4" w:space="0" w:color="94989F" w:themeColor="text1" w:themeTint="80"/>
          <w:bottom w:val="single" w:sz="4" w:space="0" w:color="94989F" w:themeColor="text1" w:themeTint="80"/>
        </w:tcBorders>
      </w:tcPr>
    </w:tblStylePr>
  </w:style>
  <w:style w:type="paragraph" w:styleId="Revision">
    <w:name w:val="Revision"/>
    <w:hidden/>
    <w:uiPriority w:val="99"/>
    <w:semiHidden/>
    <w:rsid w:val="00643E5B"/>
    <w:pPr>
      <w:spacing w:after="0" w:line="240" w:lineRule="auto"/>
    </w:pPr>
    <w:rPr>
      <w:rFonts w:ascii="Aptos" w:hAnsi="Aptos" w:cs="Calibri Light"/>
      <w:color w:val="26272A" w:themeColor="text1" w:themeShade="BF"/>
    </w:rPr>
  </w:style>
  <w:style w:type="paragraph" w:styleId="Header">
    <w:name w:val="header"/>
    <w:basedOn w:val="Normal"/>
    <w:link w:val="HeaderChar"/>
    <w:uiPriority w:val="99"/>
    <w:unhideWhenUsed/>
    <w:rsid w:val="00CF7C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C6E"/>
    <w:rPr>
      <w:rFonts w:ascii="Aptos" w:hAnsi="Aptos" w:cs="Calibri Light"/>
      <w:color w:val="26272A" w:themeColor="text1" w:themeShade="BF"/>
    </w:rPr>
  </w:style>
  <w:style w:type="paragraph" w:styleId="FootnoteText">
    <w:name w:val="footnote text"/>
    <w:basedOn w:val="Normal"/>
    <w:link w:val="FootnoteTextChar"/>
    <w:uiPriority w:val="99"/>
    <w:semiHidden/>
    <w:unhideWhenUsed/>
    <w:rsid w:val="009320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2034"/>
    <w:rPr>
      <w:rFonts w:ascii="Aptos" w:hAnsi="Aptos" w:cs="Calibri Light"/>
      <w:color w:val="26272A" w:themeColor="text1" w:themeShade="BF"/>
      <w:sz w:val="20"/>
      <w:szCs w:val="20"/>
    </w:rPr>
  </w:style>
  <w:style w:type="character" w:styleId="FootnoteReference">
    <w:name w:val="footnote reference"/>
    <w:basedOn w:val="DefaultParagraphFont"/>
    <w:uiPriority w:val="99"/>
    <w:semiHidden/>
    <w:unhideWhenUsed/>
    <w:rsid w:val="009320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57819">
      <w:bodyDiv w:val="1"/>
      <w:marLeft w:val="0"/>
      <w:marRight w:val="0"/>
      <w:marTop w:val="0"/>
      <w:marBottom w:val="0"/>
      <w:divBdr>
        <w:top w:val="none" w:sz="0" w:space="0" w:color="auto"/>
        <w:left w:val="none" w:sz="0" w:space="0" w:color="auto"/>
        <w:bottom w:val="none" w:sz="0" w:space="0" w:color="auto"/>
        <w:right w:val="none" w:sz="0" w:space="0" w:color="auto"/>
      </w:divBdr>
    </w:div>
    <w:div w:id="1051808620">
      <w:bodyDiv w:val="1"/>
      <w:marLeft w:val="0"/>
      <w:marRight w:val="0"/>
      <w:marTop w:val="0"/>
      <w:marBottom w:val="0"/>
      <w:divBdr>
        <w:top w:val="none" w:sz="0" w:space="0" w:color="auto"/>
        <w:left w:val="none" w:sz="0" w:space="0" w:color="auto"/>
        <w:bottom w:val="none" w:sz="0" w:space="0" w:color="auto"/>
        <w:right w:val="none" w:sz="0" w:space="0" w:color="auto"/>
      </w:divBdr>
    </w:div>
    <w:div w:id="1168717867">
      <w:bodyDiv w:val="1"/>
      <w:marLeft w:val="0"/>
      <w:marRight w:val="0"/>
      <w:marTop w:val="0"/>
      <w:marBottom w:val="0"/>
      <w:divBdr>
        <w:top w:val="none" w:sz="0" w:space="0" w:color="auto"/>
        <w:left w:val="none" w:sz="0" w:space="0" w:color="auto"/>
        <w:bottom w:val="none" w:sz="0" w:space="0" w:color="auto"/>
        <w:right w:val="none" w:sz="0" w:space="0" w:color="auto"/>
      </w:divBdr>
    </w:div>
    <w:div w:id="195678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oleObject" Target="embeddings/Microsoft_Excel_Chart.xls"/><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2.sv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3.xml"/><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image" Target="media/image15.svg"/><Relationship Id="rId10" Type="http://schemas.openxmlformats.org/officeDocument/2006/relationships/endnotes" Target="endnotes.xml"/><Relationship Id="rId19" Type="http://schemas.openxmlformats.org/officeDocument/2006/relationships/chart" Target="charts/chart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9.svg"/><Relationship Id="rId27" Type="http://schemas.openxmlformats.org/officeDocument/2006/relationships/image" Target="media/image14.png"/><Relationship Id="rId30" Type="http://schemas.openxmlformats.org/officeDocument/2006/relationships/header" Target="head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image" Target="../media/image6.png"/><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7707089459346036"/>
          <c:y val="3.8215223097112869E-3"/>
          <c:w val="0.52292910540653958"/>
          <c:h val="0.97031631821884345"/>
        </c:manualLayout>
      </c:layout>
      <c:barChart>
        <c:barDir val="bar"/>
        <c:grouping val="stacked"/>
        <c:varyColors val="0"/>
        <c:ser>
          <c:idx val="0"/>
          <c:order val="0"/>
          <c:tx>
            <c:strRef>
              <c:f>Sheet1!$B$1</c:f>
              <c:strCache>
                <c:ptCount val="1"/>
                <c:pt idx="0">
                  <c:v>Column1</c:v>
                </c:pt>
              </c:strCache>
            </c:strRef>
          </c:tx>
          <c:spPr>
            <a:blipFill>
              <a:blip xmlns:r="http://schemas.openxmlformats.org/officeDocument/2006/relationships" r:embed="rId3"/>
              <a:stretch>
                <a:fillRect/>
              </a:stretch>
            </a:blipFill>
            <a:ln>
              <a:noFill/>
            </a:ln>
            <a:effectLst/>
          </c:spPr>
          <c:invertIfNegative val="0"/>
          <c:pictureOptions>
            <c:pictureFormat val="stackScale"/>
            <c:pictureStackUnit val="1"/>
          </c:pictureOptions>
          <c:dPt>
            <c:idx val="2"/>
            <c:invertIfNegative val="0"/>
            <c:bubble3D val="0"/>
            <c:spPr>
              <a:blipFill dpi="0" rotWithShape="1">
                <a:blip xmlns:r="http://schemas.openxmlformats.org/officeDocument/2006/relationships" r:embed="rId3"/>
                <a:srcRect/>
                <a:stretch>
                  <a:fillRect/>
                </a:stretch>
              </a:blipFill>
              <a:ln>
                <a:noFill/>
              </a:ln>
              <a:effectLst/>
            </c:spPr>
            <c:pictureOptions>
              <c:pictureFormat val="stackScale"/>
              <c:pictureStackUnit val="1"/>
            </c:pictureOptions>
            <c:extLst>
              <c:ext xmlns:c16="http://schemas.microsoft.com/office/drawing/2014/chart" uri="{C3380CC4-5D6E-409C-BE32-E72D297353CC}">
                <c16:uniqueId val="{00000009-247C-47A6-9F14-3C0A841D0882}"/>
              </c:ext>
            </c:extLst>
          </c:dPt>
          <c:dLbls>
            <c:dLbl>
              <c:idx val="0"/>
              <c:layout>
                <c:manualLayout>
                  <c:x val="0.17735042735042719"/>
                  <c:y val="-9.3298328486253379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47C-47A6-9F14-3C0A841D0882}"/>
                </c:ext>
              </c:extLst>
            </c:dLbl>
            <c:dLbl>
              <c:idx val="1"/>
              <c:layout>
                <c:manualLayout>
                  <c:x val="0.23076923076923078"/>
                  <c:y val="3.053435114503816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47C-47A6-9F14-3C0A841D0882}"/>
                </c:ext>
              </c:extLst>
            </c:dLbl>
            <c:dLbl>
              <c:idx val="2"/>
              <c:layout>
                <c:manualLayout>
                  <c:x val="0.24999999999999983"/>
                  <c:y val="-1.1662291060781672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47C-47A6-9F14-3C0A841D0882}"/>
                </c:ext>
              </c:extLst>
            </c:dLbl>
            <c:numFmt formatCode="#,##0.0" sourceLinked="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Coordinated Outreach and "No Wrong Door" enrollment</c:v>
                </c:pt>
                <c:pt idx="1">
                  <c:v>Strength of partnerships among P2P organizations</c:v>
                </c:pt>
                <c:pt idx="2">
                  <c:v>Shared data and measurement  strategies within P2P</c:v>
                </c:pt>
              </c:strCache>
            </c:strRef>
          </c:cat>
          <c:val>
            <c:numRef>
              <c:f>Sheet1!$B$2:$B$4</c:f>
              <c:numCache>
                <c:formatCode>#,##0.00</c:formatCode>
                <c:ptCount val="3"/>
                <c:pt idx="0">
                  <c:v>2.86</c:v>
                </c:pt>
                <c:pt idx="1">
                  <c:v>3.3</c:v>
                </c:pt>
                <c:pt idx="2">
                  <c:v>3.9</c:v>
                </c:pt>
              </c:numCache>
            </c:numRef>
          </c:val>
          <c:extLst>
            <c:ext xmlns:c16="http://schemas.microsoft.com/office/drawing/2014/chart" uri="{C3380CC4-5D6E-409C-BE32-E72D297353CC}">
              <c16:uniqueId val="{00000002-247C-47A6-9F14-3C0A841D0882}"/>
            </c:ext>
          </c:extLst>
        </c:ser>
        <c:dLbls>
          <c:dLblPos val="ctr"/>
          <c:showLegendKey val="0"/>
          <c:showVal val="1"/>
          <c:showCatName val="0"/>
          <c:showSerName val="0"/>
          <c:showPercent val="0"/>
          <c:showBubbleSize val="0"/>
        </c:dLbls>
        <c:gapWidth val="0"/>
        <c:overlap val="100"/>
        <c:axId val="80684512"/>
        <c:axId val="80695744"/>
      </c:barChart>
      <c:catAx>
        <c:axId val="806845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900" b="0" i="0" u="none" strike="noStrike" kern="1200" baseline="0">
                <a:solidFill>
                  <a:sysClr val="windowText" lastClr="000000"/>
                </a:solidFill>
                <a:latin typeface="+mn-lt"/>
                <a:ea typeface="+mn-ea"/>
                <a:cs typeface="+mn-cs"/>
              </a:defRPr>
            </a:pPr>
            <a:endParaRPr lang="en-US"/>
          </a:p>
        </c:txPr>
        <c:crossAx val="80695744"/>
        <c:crosses val="autoZero"/>
        <c:auto val="1"/>
        <c:lblAlgn val="ctr"/>
        <c:lblOffset val="100"/>
        <c:noMultiLvlLbl val="0"/>
      </c:catAx>
      <c:valAx>
        <c:axId val="80695744"/>
        <c:scaling>
          <c:orientation val="minMax"/>
        </c:scaling>
        <c:delete val="1"/>
        <c:axPos val="b"/>
        <c:numFmt formatCode="#,##0.00" sourceLinked="1"/>
        <c:majorTickMark val="out"/>
        <c:minorTickMark val="none"/>
        <c:tickLblPos val="nextTo"/>
        <c:crossAx val="806845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mj-lt"/>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sng" strike="noStrike" kern="1200" spc="0" baseline="0">
                <a:solidFill>
                  <a:sysClr val="windowText" lastClr="000000"/>
                </a:solidFill>
                <a:latin typeface="+mn-lt"/>
                <a:ea typeface="+mn-ea"/>
                <a:cs typeface="+mn-cs"/>
              </a:defRPr>
            </a:pPr>
            <a:r>
              <a:rPr lang="en-US" b="0" u="sng"/>
              <a:t>This</a:t>
            </a:r>
            <a:r>
              <a:rPr lang="en-US" b="0" u="sng" baseline="0"/>
              <a:t> strategy plays an </a:t>
            </a:r>
            <a:r>
              <a:rPr lang="en-US" b="1" u="sng" baseline="0"/>
              <a:t>important role </a:t>
            </a:r>
            <a:r>
              <a:rPr lang="en-US" b="0" u="sng" baseline="0"/>
              <a:t>in the P2P Mission</a:t>
            </a:r>
            <a:endParaRPr lang="en-US" b="0" u="sng"/>
          </a:p>
        </c:rich>
      </c:tx>
      <c:overlay val="0"/>
      <c:spPr>
        <a:noFill/>
        <a:ln>
          <a:noFill/>
        </a:ln>
        <a:effectLst/>
      </c:spPr>
      <c:txPr>
        <a:bodyPr rot="0" spcFirstLastPara="1" vertOverflow="ellipsis" vert="horz" wrap="square" anchor="ctr" anchorCtr="1"/>
        <a:lstStyle/>
        <a:p>
          <a:pPr>
            <a:defRPr sz="1400" b="1" i="0" u="sng"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47248393797401089"/>
          <c:y val="0.1942010604379151"/>
          <c:w val="0.50502117450042672"/>
          <c:h val="0.77544836021710883"/>
        </c:manualLayout>
      </c:layout>
      <c:barChart>
        <c:barDir val="bar"/>
        <c:grouping val="percentStacked"/>
        <c:varyColors val="0"/>
        <c:ser>
          <c:idx val="0"/>
          <c:order val="0"/>
          <c:tx>
            <c:strRef>
              <c:f>Sheet1!$B$1</c:f>
              <c:strCache>
                <c:ptCount val="1"/>
                <c:pt idx="0">
                  <c:v>Strongly Agree</c:v>
                </c:pt>
              </c:strCache>
            </c:strRef>
          </c:tx>
          <c:spPr>
            <a:solidFill>
              <a:schemeClr val="accent4"/>
            </a:solidFill>
            <a:ln>
              <a:noFill/>
            </a:ln>
            <a:effectLst/>
          </c:spPr>
          <c:invertIfNegative val="0"/>
          <c:dLbls>
            <c:dLbl>
              <c:idx val="0"/>
              <c:tx>
                <c:rich>
                  <a:bodyPr rot="0" spcFirstLastPara="1" vertOverflow="ellipsis" vert="horz" wrap="square" anchor="ctr" anchorCtr="1"/>
                  <a:lstStyle/>
                  <a:p>
                    <a:pPr>
                      <a:defRPr sz="1000" b="0" i="0" u="none" strike="noStrike" kern="1200" baseline="0">
                        <a:solidFill>
                          <a:sysClr val="windowText" lastClr="000000"/>
                        </a:solidFill>
                        <a:latin typeface="+mj-lt"/>
                        <a:ea typeface="+mn-ea"/>
                        <a:cs typeface="+mn-cs"/>
                      </a:defRPr>
                    </a:pPr>
                    <a:fld id="{0B243AA8-465A-4B75-A75E-CB7700B4CB9E}" type="CELLRANGE">
                      <a:rPr lang="en-US"/>
                      <a:pPr>
                        <a:defRPr sz="1000">
                          <a:latin typeface="+mj-lt"/>
                        </a:defRPr>
                      </a:pPr>
                      <a:t>[CELLRANGE]</a:t>
                    </a:fld>
                    <a:r>
                      <a:rPr lang="en-US" baseline="0"/>
                      <a:t>, </a:t>
                    </a:r>
                    <a:fld id="{11DBD789-EDBB-4E71-8141-13DF51D278E2}" type="VALUE">
                      <a:rPr lang="en-US" baseline="0"/>
                      <a:pPr>
                        <a:defRPr sz="1000">
                          <a:latin typeface="+mj-lt"/>
                        </a:defRPr>
                      </a:pPr>
                      <a:t>[VALUE]</a:t>
                    </a:fld>
                    <a:endParaRPr lang="en-US" baseline="0"/>
                  </a:p>
                </c:rich>
              </c:tx>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j-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D092-4A3E-8C6B-16EBD9C7322F}"/>
                </c:ext>
              </c:extLst>
            </c:dLbl>
            <c:dLbl>
              <c:idx val="1"/>
              <c:tx>
                <c:rich>
                  <a:bodyPr/>
                  <a:lstStyle/>
                  <a:p>
                    <a:fld id="{4B55DC9A-9A79-4214-A85C-0F9CDFC12324}" type="CELLRANGE">
                      <a:rPr lang="en-US"/>
                      <a:pPr/>
                      <a:t>[CELLRANGE]</a:t>
                    </a:fld>
                    <a:r>
                      <a:rPr lang="en-US" baseline="0"/>
                      <a:t>, </a:t>
                    </a:r>
                    <a:fld id="{3A539A9F-8BB6-4E8B-98C8-B051E5F91411}" type="VALUE">
                      <a:rPr lang="en-US" baseline="0"/>
                      <a:pPr/>
                      <a:t>[VALUE]</a:t>
                    </a:fld>
                    <a:endParaRPr lang="en-US" baseline="0"/>
                  </a:p>
                </c:rich>
              </c:tx>
              <c:dLblPos val="ctr"/>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D092-4A3E-8C6B-16EBD9C7322F}"/>
                </c:ext>
              </c:extLst>
            </c:dLbl>
            <c:dLbl>
              <c:idx val="2"/>
              <c:tx>
                <c:rich>
                  <a:bodyPr rot="0" spcFirstLastPara="1" vertOverflow="ellipsis" vert="horz" wrap="square" anchor="ctr" anchorCtr="1"/>
                  <a:lstStyle/>
                  <a:p>
                    <a:pPr>
                      <a:defRPr sz="1000" b="0" i="0" u="none" strike="noStrike" kern="1200" baseline="0">
                        <a:solidFill>
                          <a:sysClr val="windowText" lastClr="000000"/>
                        </a:solidFill>
                        <a:latin typeface="+mj-lt"/>
                        <a:ea typeface="+mn-ea"/>
                        <a:cs typeface="+mn-cs"/>
                      </a:defRPr>
                    </a:pPr>
                    <a:fld id="{357079E1-4853-4E89-BA00-4ADA0967D9D9}" type="CELLRANGE">
                      <a:rPr lang="en-US"/>
                      <a:pPr>
                        <a:defRPr sz="1000">
                          <a:latin typeface="+mj-lt"/>
                        </a:defRPr>
                      </a:pPr>
                      <a:t>[CELLRANGE]</a:t>
                    </a:fld>
                    <a:r>
                      <a:rPr lang="en-US" baseline="0"/>
                      <a:t>, </a:t>
                    </a:r>
                    <a:fld id="{1F39D823-5C95-4DA7-B4EA-B9D83AAB8504}" type="VALUE">
                      <a:rPr lang="en-US" baseline="0"/>
                      <a:pPr>
                        <a:defRPr sz="1000">
                          <a:latin typeface="+mj-lt"/>
                        </a:defRPr>
                      </a:pPr>
                      <a:t>[VALUE]</a:t>
                    </a:fld>
                    <a:endParaRPr lang="en-US" baseline="0"/>
                  </a:p>
                </c:rich>
              </c:tx>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j-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D092-4A3E-8C6B-16EBD9C7322F}"/>
                </c:ext>
              </c:extLst>
            </c:dLbl>
            <c:dLbl>
              <c:idx val="3"/>
              <c:tx>
                <c:rich>
                  <a:bodyPr/>
                  <a:lstStyle/>
                  <a:p>
                    <a:fld id="{5F2DEF7F-62AF-4B24-9B57-60D19E81A364}" type="CELLRANGE">
                      <a:rPr lang="en-US"/>
                      <a:pPr/>
                      <a:t>[CELLRANGE]</a:t>
                    </a:fld>
                    <a:r>
                      <a:rPr lang="en-US" baseline="0"/>
                      <a:t>, </a:t>
                    </a:r>
                    <a:fld id="{56B1C092-1742-40EB-B86B-58E428FC7C71}" type="VALUE">
                      <a:rPr lang="en-US" baseline="0"/>
                      <a:pPr/>
                      <a:t>[VALUE]</a:t>
                    </a:fld>
                    <a:endParaRPr lang="en-US" baseline="0"/>
                  </a:p>
                </c:rich>
              </c:tx>
              <c:dLblPos val="ctr"/>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D092-4A3E-8C6B-16EBD9C7322F}"/>
                </c:ext>
              </c:extLst>
            </c:dLbl>
            <c:dLbl>
              <c:idx val="4"/>
              <c:tx>
                <c:rich>
                  <a:bodyPr/>
                  <a:lstStyle/>
                  <a:p>
                    <a:fld id="{8A8544DD-0958-4CC3-8AEC-63BB156537C6}" type="CELLRANGE">
                      <a:rPr lang="en-US"/>
                      <a:pPr/>
                      <a:t>[CELLRANGE]</a:t>
                    </a:fld>
                    <a:r>
                      <a:rPr lang="en-US" baseline="0"/>
                      <a:t>, </a:t>
                    </a:r>
                    <a:fld id="{186608AD-4DF4-4B6D-A4D6-B68874F274A0}" type="VALUE">
                      <a:rPr lang="en-US" baseline="0"/>
                      <a:pPr/>
                      <a:t>[VALUE]</a:t>
                    </a:fld>
                    <a:endParaRPr lang="en-US" baseline="0"/>
                  </a:p>
                </c:rich>
              </c:tx>
              <c:dLblPos val="ctr"/>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D092-4A3E-8C6B-16EBD9C7322F}"/>
                </c:ext>
              </c:extLst>
            </c:dLbl>
            <c:dLbl>
              <c:idx val="5"/>
              <c:tx>
                <c:rich>
                  <a:bodyPr/>
                  <a:lstStyle/>
                  <a:p>
                    <a:fld id="{EE4A4DD8-1743-44F5-A5AB-2D3087A49AAB}" type="CELLRANGE">
                      <a:rPr lang="en-US"/>
                      <a:pPr/>
                      <a:t>[CELLRANGE]</a:t>
                    </a:fld>
                    <a:r>
                      <a:rPr lang="en-US" baseline="0"/>
                      <a:t>, </a:t>
                    </a:r>
                    <a:fld id="{9B93521D-8600-4033-90EB-446CAFD2CA3B}" type="VALUE">
                      <a:rPr lang="en-US" baseline="0"/>
                      <a:pPr/>
                      <a:t>[VALUE]</a:t>
                    </a:fld>
                    <a:endParaRPr lang="en-US" baseline="0"/>
                  </a:p>
                </c:rich>
              </c:tx>
              <c:dLblPos val="ctr"/>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D092-4A3E-8C6B-16EBD9C7322F}"/>
                </c:ext>
              </c:extLst>
            </c:dLbl>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j-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Fax or Email Referrals</c:v>
                </c:pt>
                <c:pt idx="1">
                  <c:v>Online Referral Tracker</c:v>
                </c:pt>
                <c:pt idx="2">
                  <c:v>Sharing ASQ Data</c:v>
                </c:pt>
                <c:pt idx="3">
                  <c:v>Bimonthly meetings - Reviewing Data</c:v>
                </c:pt>
                <c:pt idx="4">
                  <c:v>Bimonthly meetings - Enrollment Updates</c:v>
                </c:pt>
                <c:pt idx="5">
                  <c:v>Bimonthly meetings - Professional Development</c:v>
                </c:pt>
              </c:strCache>
            </c:strRef>
          </c:cat>
          <c:val>
            <c:numRef>
              <c:f>Sheet1!$B$2:$B$7</c:f>
              <c:numCache>
                <c:formatCode>General</c:formatCode>
                <c:ptCount val="6"/>
                <c:pt idx="0">
                  <c:v>2</c:v>
                </c:pt>
                <c:pt idx="1">
                  <c:v>2</c:v>
                </c:pt>
                <c:pt idx="2">
                  <c:v>2</c:v>
                </c:pt>
                <c:pt idx="3">
                  <c:v>3</c:v>
                </c:pt>
                <c:pt idx="4">
                  <c:v>3</c:v>
                </c:pt>
                <c:pt idx="5">
                  <c:v>6</c:v>
                </c:pt>
              </c:numCache>
            </c:numRef>
          </c:val>
          <c:extLst>
            <c:ext xmlns:c15="http://schemas.microsoft.com/office/drawing/2012/chart" uri="{02D57815-91ED-43cb-92C2-25804820EDAC}">
              <c15:datalabelsRange>
                <c15:f>Sheet1!$G$2:$G$7</c15:f>
                <c15:dlblRangeCache>
                  <c:ptCount val="6"/>
                  <c:pt idx="0">
                    <c:v>33%</c:v>
                  </c:pt>
                  <c:pt idx="1">
                    <c:v>33%</c:v>
                  </c:pt>
                  <c:pt idx="2">
                    <c:v>40%</c:v>
                  </c:pt>
                  <c:pt idx="3">
                    <c:v>50%</c:v>
                  </c:pt>
                  <c:pt idx="4">
                    <c:v>50%</c:v>
                  </c:pt>
                  <c:pt idx="5">
                    <c:v>100%</c:v>
                  </c:pt>
                </c15:dlblRangeCache>
              </c15:datalabelsRange>
            </c:ext>
            <c:ext xmlns:c16="http://schemas.microsoft.com/office/drawing/2014/chart" uri="{C3380CC4-5D6E-409C-BE32-E72D297353CC}">
              <c16:uniqueId val="{00000003-D092-4A3E-8C6B-16EBD9C7322F}"/>
            </c:ext>
          </c:extLst>
        </c:ser>
        <c:ser>
          <c:idx val="1"/>
          <c:order val="1"/>
          <c:tx>
            <c:strRef>
              <c:f>Sheet1!$C$1</c:f>
              <c:strCache>
                <c:ptCount val="1"/>
                <c:pt idx="0">
                  <c:v>Somewhat Agree</c:v>
                </c:pt>
              </c:strCache>
            </c:strRef>
          </c:tx>
          <c:spPr>
            <a:solidFill>
              <a:schemeClr val="accent3">
                <a:lumMod val="60000"/>
                <a:lumOff val="40000"/>
              </a:schemeClr>
            </a:solidFill>
            <a:ln>
              <a:noFill/>
            </a:ln>
            <a:effectLst/>
          </c:spPr>
          <c:invertIfNegative val="0"/>
          <c:dLbls>
            <c:dLbl>
              <c:idx val="0"/>
              <c:tx>
                <c:rich>
                  <a:bodyPr rot="0" spcFirstLastPara="1" vertOverflow="ellipsis" vert="horz" wrap="square" anchor="ctr" anchorCtr="1"/>
                  <a:lstStyle/>
                  <a:p>
                    <a:pPr>
                      <a:defRPr sz="1000" b="1" i="0" u="none" strike="noStrike" kern="1200" baseline="0">
                        <a:solidFill>
                          <a:sysClr val="windowText" lastClr="000000"/>
                        </a:solidFill>
                        <a:latin typeface="+mj-lt"/>
                        <a:ea typeface="+mn-ea"/>
                        <a:cs typeface="+mn-cs"/>
                      </a:defRPr>
                    </a:pPr>
                    <a:fld id="{C77F0A8C-4A0F-4917-8C02-B0B9AD8AB274}" type="CELLRANGE">
                      <a:rPr lang="en-US"/>
                      <a:pPr>
                        <a:defRPr sz="1000" b="1">
                          <a:latin typeface="+mj-lt"/>
                        </a:defRPr>
                      </a:pPr>
                      <a:t>[CELLRANGE]</a:t>
                    </a:fld>
                    <a:r>
                      <a:rPr lang="en-US" baseline="0"/>
                      <a:t>, </a:t>
                    </a:r>
                    <a:fld id="{EA84E37D-9DD4-4430-A6EC-0CC2EC78E331}" type="VALUE">
                      <a:rPr lang="en-US" baseline="0"/>
                      <a:pPr>
                        <a:defRPr sz="1000" b="1">
                          <a:latin typeface="+mj-lt"/>
                        </a:defRPr>
                      </a:pPr>
                      <a:t>[VALUE]</a:t>
                    </a:fld>
                    <a:endParaRPr lang="en-US" baseline="0"/>
                  </a:p>
                </c:rich>
              </c:tx>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j-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D092-4A3E-8C6B-16EBD9C7322F}"/>
                </c:ext>
              </c:extLst>
            </c:dLbl>
            <c:dLbl>
              <c:idx val="1"/>
              <c:tx>
                <c:rich>
                  <a:bodyPr rot="0" spcFirstLastPara="1" vertOverflow="ellipsis" vert="horz" wrap="square" anchor="ctr" anchorCtr="1"/>
                  <a:lstStyle/>
                  <a:p>
                    <a:pPr>
                      <a:defRPr sz="1000" b="1" i="0" u="none" strike="noStrike" kern="1200" baseline="0">
                        <a:solidFill>
                          <a:sysClr val="windowText" lastClr="000000"/>
                        </a:solidFill>
                        <a:latin typeface="+mj-lt"/>
                        <a:ea typeface="+mn-ea"/>
                        <a:cs typeface="+mn-cs"/>
                      </a:defRPr>
                    </a:pPr>
                    <a:fld id="{70C49352-C82F-4B7C-B783-1708B4F3E2CC}" type="CELLRANGE">
                      <a:rPr lang="en-US"/>
                      <a:pPr>
                        <a:defRPr sz="1000" b="1">
                          <a:latin typeface="+mj-lt"/>
                        </a:defRPr>
                      </a:pPr>
                      <a:t>[CELLRANGE]</a:t>
                    </a:fld>
                    <a:r>
                      <a:rPr lang="en-US" baseline="0"/>
                      <a:t>, </a:t>
                    </a:r>
                    <a:fld id="{8F739824-A3A5-4EF3-9298-F3A4FCE21BBC}" type="VALUE">
                      <a:rPr lang="en-US" baseline="0"/>
                      <a:pPr>
                        <a:defRPr sz="1000" b="1">
                          <a:latin typeface="+mj-lt"/>
                        </a:defRPr>
                      </a:pPr>
                      <a:t>[VALUE]</a:t>
                    </a:fld>
                    <a:endParaRPr lang="en-US" baseline="0"/>
                  </a:p>
                </c:rich>
              </c:tx>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j-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D092-4A3E-8C6B-16EBD9C7322F}"/>
                </c:ext>
              </c:extLst>
            </c:dLbl>
            <c:dLbl>
              <c:idx val="2"/>
              <c:tx>
                <c:rich>
                  <a:bodyPr rot="0" spcFirstLastPara="1" vertOverflow="ellipsis" vert="horz" wrap="square" anchor="ctr" anchorCtr="1"/>
                  <a:lstStyle/>
                  <a:p>
                    <a:pPr>
                      <a:defRPr sz="1000" b="1" i="0" u="none" strike="noStrike" kern="1200" baseline="0">
                        <a:solidFill>
                          <a:sysClr val="windowText" lastClr="000000"/>
                        </a:solidFill>
                        <a:latin typeface="+mj-lt"/>
                        <a:ea typeface="+mn-ea"/>
                        <a:cs typeface="+mn-cs"/>
                      </a:defRPr>
                    </a:pPr>
                    <a:fld id="{6A00FE01-4CED-401E-9689-4D643665F292}" type="CELLRANGE">
                      <a:rPr lang="en-US"/>
                      <a:pPr>
                        <a:defRPr sz="1000" b="1">
                          <a:latin typeface="+mj-lt"/>
                        </a:defRPr>
                      </a:pPr>
                      <a:t>[CELLRANGE]</a:t>
                    </a:fld>
                    <a:r>
                      <a:rPr lang="en-US" baseline="0"/>
                      <a:t>, </a:t>
                    </a:r>
                    <a:fld id="{3F2C664A-BAA6-4358-A9DC-1D4C71FB7720}" type="VALUE">
                      <a:rPr lang="en-US" baseline="0"/>
                      <a:pPr>
                        <a:defRPr sz="1000" b="1">
                          <a:latin typeface="+mj-lt"/>
                        </a:defRPr>
                      </a:pPr>
                      <a:t>[VALUE]</a:t>
                    </a:fld>
                    <a:endParaRPr lang="en-US" baseline="0"/>
                  </a:p>
                </c:rich>
              </c:tx>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j-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D092-4A3E-8C6B-16EBD9C7322F}"/>
                </c:ext>
              </c:extLst>
            </c:dLbl>
            <c:dLbl>
              <c:idx val="3"/>
              <c:tx>
                <c:rich>
                  <a:bodyPr rot="0" spcFirstLastPara="1" vertOverflow="ellipsis" vert="horz" wrap="square" anchor="ctr" anchorCtr="1"/>
                  <a:lstStyle/>
                  <a:p>
                    <a:pPr>
                      <a:defRPr sz="1000" b="1" i="0" u="none" strike="noStrike" kern="1200" baseline="0">
                        <a:solidFill>
                          <a:sysClr val="windowText" lastClr="000000"/>
                        </a:solidFill>
                        <a:latin typeface="+mj-lt"/>
                        <a:ea typeface="+mn-ea"/>
                        <a:cs typeface="+mn-cs"/>
                      </a:defRPr>
                    </a:pPr>
                    <a:fld id="{6478FF5D-B056-4A06-983F-36239ADC0D5C}" type="CELLRANGE">
                      <a:rPr lang="en-US"/>
                      <a:pPr>
                        <a:defRPr sz="1000" b="1">
                          <a:latin typeface="+mj-lt"/>
                        </a:defRPr>
                      </a:pPr>
                      <a:t>[CELLRANGE]</a:t>
                    </a:fld>
                    <a:r>
                      <a:rPr lang="en-US" baseline="0"/>
                      <a:t>, </a:t>
                    </a:r>
                    <a:fld id="{E72A9F71-F19F-4634-AA67-B453C9BDCE68}" type="VALUE">
                      <a:rPr lang="en-US" baseline="0"/>
                      <a:pPr>
                        <a:defRPr sz="1000" b="1">
                          <a:latin typeface="+mj-lt"/>
                        </a:defRPr>
                      </a:pPr>
                      <a:t>[VALUE]</a:t>
                    </a:fld>
                    <a:endParaRPr lang="en-US" baseline="0"/>
                  </a:p>
                </c:rich>
              </c:tx>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j-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D092-4A3E-8C6B-16EBD9C7322F}"/>
                </c:ext>
              </c:extLst>
            </c:dLbl>
            <c:dLbl>
              <c:idx val="4"/>
              <c:tx>
                <c:rich>
                  <a:bodyPr rot="0" spcFirstLastPara="1" vertOverflow="ellipsis" vert="horz" wrap="square" anchor="ctr" anchorCtr="1"/>
                  <a:lstStyle/>
                  <a:p>
                    <a:pPr>
                      <a:defRPr sz="1000" b="1" i="0" u="none" strike="noStrike" kern="1200" baseline="0">
                        <a:solidFill>
                          <a:sysClr val="windowText" lastClr="000000"/>
                        </a:solidFill>
                        <a:latin typeface="+mj-lt"/>
                        <a:ea typeface="+mn-ea"/>
                        <a:cs typeface="+mn-cs"/>
                      </a:defRPr>
                    </a:pPr>
                    <a:fld id="{D2A2E532-5AA6-4022-8CCE-715304EBC4AA}" type="CELLRANGE">
                      <a:rPr lang="en-US"/>
                      <a:pPr>
                        <a:defRPr sz="1000" b="1">
                          <a:latin typeface="+mj-lt"/>
                        </a:defRPr>
                      </a:pPr>
                      <a:t>[CELLRANGE]</a:t>
                    </a:fld>
                    <a:r>
                      <a:rPr lang="en-US" baseline="0"/>
                      <a:t>, </a:t>
                    </a:r>
                    <a:fld id="{3FF528A7-46C7-4100-9C89-50D0280E2871}" type="VALUE">
                      <a:rPr lang="en-US" baseline="0"/>
                      <a:pPr>
                        <a:defRPr sz="1000" b="1">
                          <a:latin typeface="+mj-lt"/>
                        </a:defRPr>
                      </a:pPr>
                      <a:t>[VALUE]</a:t>
                    </a:fld>
                    <a:endParaRPr lang="en-US" baseline="0"/>
                  </a:p>
                </c:rich>
              </c:tx>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j-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D092-4A3E-8C6B-16EBD9C7322F}"/>
                </c:ext>
              </c:extLst>
            </c:dLbl>
            <c:dLbl>
              <c:idx val="5"/>
              <c:delete val="1"/>
              <c:extLst>
                <c:ext xmlns:c15="http://schemas.microsoft.com/office/drawing/2012/chart" uri="{CE6537A1-D6FC-4f65-9D91-7224C49458BB}"/>
                <c:ext xmlns:c16="http://schemas.microsoft.com/office/drawing/2014/chart" uri="{C3380CC4-5D6E-409C-BE32-E72D297353CC}">
                  <c16:uniqueId val="{0000000E-D092-4A3E-8C6B-16EBD9C7322F}"/>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j-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Fax or Email Referrals</c:v>
                </c:pt>
                <c:pt idx="1">
                  <c:v>Online Referral Tracker</c:v>
                </c:pt>
                <c:pt idx="2">
                  <c:v>Sharing ASQ Data</c:v>
                </c:pt>
                <c:pt idx="3">
                  <c:v>Bimonthly meetings - Reviewing Data</c:v>
                </c:pt>
                <c:pt idx="4">
                  <c:v>Bimonthly meetings - Enrollment Updates</c:v>
                </c:pt>
                <c:pt idx="5">
                  <c:v>Bimonthly meetings - Professional Development</c:v>
                </c:pt>
              </c:strCache>
            </c:strRef>
          </c:cat>
          <c:val>
            <c:numRef>
              <c:f>Sheet1!$C$2:$C$7</c:f>
              <c:numCache>
                <c:formatCode>General</c:formatCode>
                <c:ptCount val="6"/>
                <c:pt idx="0">
                  <c:v>4</c:v>
                </c:pt>
                <c:pt idx="1">
                  <c:v>2</c:v>
                </c:pt>
                <c:pt idx="2">
                  <c:v>3</c:v>
                </c:pt>
                <c:pt idx="3">
                  <c:v>3</c:v>
                </c:pt>
                <c:pt idx="4">
                  <c:v>3</c:v>
                </c:pt>
                <c:pt idx="5">
                  <c:v>0</c:v>
                </c:pt>
              </c:numCache>
            </c:numRef>
          </c:val>
          <c:extLst>
            <c:ext xmlns:c15="http://schemas.microsoft.com/office/drawing/2012/chart" uri="{02D57815-91ED-43cb-92C2-25804820EDAC}">
              <c15:datalabelsRange>
                <c15:f>Sheet1!$H$2:$H$7</c15:f>
                <c15:dlblRangeCache>
                  <c:ptCount val="6"/>
                  <c:pt idx="0">
                    <c:v>67%</c:v>
                  </c:pt>
                  <c:pt idx="1">
                    <c:v>33%</c:v>
                  </c:pt>
                  <c:pt idx="2">
                    <c:v>60%</c:v>
                  </c:pt>
                  <c:pt idx="3">
                    <c:v>50%</c:v>
                  </c:pt>
                  <c:pt idx="4">
                    <c:v>50%</c:v>
                  </c:pt>
                </c15:dlblRangeCache>
              </c15:datalabelsRange>
            </c:ext>
            <c:ext xmlns:c16="http://schemas.microsoft.com/office/drawing/2014/chart" uri="{C3380CC4-5D6E-409C-BE32-E72D297353CC}">
              <c16:uniqueId val="{00000007-D092-4A3E-8C6B-16EBD9C7322F}"/>
            </c:ext>
          </c:extLst>
        </c:ser>
        <c:ser>
          <c:idx val="2"/>
          <c:order val="2"/>
          <c:tx>
            <c:strRef>
              <c:f>Sheet1!$D$1</c:f>
              <c:strCache>
                <c:ptCount val="1"/>
                <c:pt idx="0">
                  <c:v>Somewhat Disagree</c:v>
                </c:pt>
              </c:strCache>
            </c:strRef>
          </c:tx>
          <c:spPr>
            <a:solidFill>
              <a:schemeClr val="accent5"/>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8-D092-4A3E-8C6B-16EBD9C7322F}"/>
                </c:ext>
              </c:extLst>
            </c:dLbl>
            <c:dLbl>
              <c:idx val="1"/>
              <c:tx>
                <c:rich>
                  <a:bodyPr/>
                  <a:lstStyle/>
                  <a:p>
                    <a:fld id="{15DAAF32-9D19-4255-9B22-984A74C2C99E}" type="CELLRANGE">
                      <a:rPr lang="en-US"/>
                      <a:pPr/>
                      <a:t>[CELLRANGE]</a:t>
                    </a:fld>
                    <a:r>
                      <a:rPr lang="en-US" baseline="0"/>
                      <a:t>, </a:t>
                    </a:r>
                    <a:fld id="{2C4198B4-4298-459C-9E7B-7ED147EF8F9C}" type="VALUE">
                      <a:rPr lang="en-US" baseline="0"/>
                      <a:pPr/>
                      <a:t>[VALUE]</a:t>
                    </a:fld>
                    <a:endParaRPr lang="en-US" baseline="0"/>
                  </a:p>
                </c:rich>
              </c:tx>
              <c:dLblPos val="ctr"/>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D092-4A3E-8C6B-16EBD9C7322F}"/>
                </c:ext>
              </c:extLst>
            </c:dLbl>
            <c:dLbl>
              <c:idx val="2"/>
              <c:delete val="1"/>
              <c:extLst>
                <c:ext xmlns:c15="http://schemas.microsoft.com/office/drawing/2012/chart" uri="{CE6537A1-D6FC-4f65-9D91-7224C49458BB}"/>
                <c:ext xmlns:c16="http://schemas.microsoft.com/office/drawing/2014/chart" uri="{C3380CC4-5D6E-409C-BE32-E72D297353CC}">
                  <c16:uniqueId val="{00000014-D092-4A3E-8C6B-16EBD9C7322F}"/>
                </c:ext>
              </c:extLst>
            </c:dLbl>
            <c:dLbl>
              <c:idx val="3"/>
              <c:delete val="1"/>
              <c:extLst>
                <c:ext xmlns:c15="http://schemas.microsoft.com/office/drawing/2012/chart" uri="{CE6537A1-D6FC-4f65-9D91-7224C49458BB}"/>
                <c:ext xmlns:c16="http://schemas.microsoft.com/office/drawing/2014/chart" uri="{C3380CC4-5D6E-409C-BE32-E72D297353CC}">
                  <c16:uniqueId val="{00000015-D092-4A3E-8C6B-16EBD9C7322F}"/>
                </c:ext>
              </c:extLst>
            </c:dLbl>
            <c:dLbl>
              <c:idx val="4"/>
              <c:delete val="1"/>
              <c:extLst>
                <c:ext xmlns:c15="http://schemas.microsoft.com/office/drawing/2012/chart" uri="{CE6537A1-D6FC-4f65-9D91-7224C49458BB}"/>
                <c:ext xmlns:c16="http://schemas.microsoft.com/office/drawing/2014/chart" uri="{C3380CC4-5D6E-409C-BE32-E72D297353CC}">
                  <c16:uniqueId val="{00000016-D092-4A3E-8C6B-16EBD9C7322F}"/>
                </c:ext>
              </c:extLst>
            </c:dLbl>
            <c:dLbl>
              <c:idx val="5"/>
              <c:delete val="1"/>
              <c:extLst>
                <c:ext xmlns:c15="http://schemas.microsoft.com/office/drawing/2012/chart" uri="{CE6537A1-D6FC-4f65-9D91-7224C49458BB}"/>
                <c:ext xmlns:c16="http://schemas.microsoft.com/office/drawing/2014/chart" uri="{C3380CC4-5D6E-409C-BE32-E72D297353CC}">
                  <c16:uniqueId val="{00000017-D092-4A3E-8C6B-16EBD9C7322F}"/>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j-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Fax or Email Referrals</c:v>
                </c:pt>
                <c:pt idx="1">
                  <c:v>Online Referral Tracker</c:v>
                </c:pt>
                <c:pt idx="2">
                  <c:v>Sharing ASQ Data</c:v>
                </c:pt>
                <c:pt idx="3">
                  <c:v>Bimonthly meetings - Reviewing Data</c:v>
                </c:pt>
                <c:pt idx="4">
                  <c:v>Bimonthly meetings - Enrollment Updates</c:v>
                </c:pt>
                <c:pt idx="5">
                  <c:v>Bimonthly meetings - Professional Development</c:v>
                </c:pt>
              </c:strCache>
            </c:strRef>
          </c:cat>
          <c:val>
            <c:numRef>
              <c:f>Sheet1!$D$2:$D$7</c:f>
              <c:numCache>
                <c:formatCode>General</c:formatCode>
                <c:ptCount val="6"/>
                <c:pt idx="0">
                  <c:v>0</c:v>
                </c:pt>
                <c:pt idx="1">
                  <c:v>2</c:v>
                </c:pt>
                <c:pt idx="2">
                  <c:v>0</c:v>
                </c:pt>
                <c:pt idx="3">
                  <c:v>0</c:v>
                </c:pt>
                <c:pt idx="4">
                  <c:v>0</c:v>
                </c:pt>
                <c:pt idx="5">
                  <c:v>0</c:v>
                </c:pt>
              </c:numCache>
            </c:numRef>
          </c:val>
          <c:extLst>
            <c:ext xmlns:c15="http://schemas.microsoft.com/office/drawing/2012/chart" uri="{02D57815-91ED-43cb-92C2-25804820EDAC}">
              <c15:datalabelsRange>
                <c15:f>Sheet1!$I$2:$I$7</c15:f>
                <c15:dlblRangeCache>
                  <c:ptCount val="6"/>
                  <c:pt idx="1">
                    <c:v>33%</c:v>
                  </c:pt>
                </c15:dlblRangeCache>
              </c15:datalabelsRange>
            </c:ext>
            <c:ext xmlns:c16="http://schemas.microsoft.com/office/drawing/2014/chart" uri="{C3380CC4-5D6E-409C-BE32-E72D297353CC}">
              <c16:uniqueId val="{0000000A-D092-4A3E-8C6B-16EBD9C7322F}"/>
            </c:ext>
          </c:extLst>
        </c:ser>
        <c:ser>
          <c:idx val="3"/>
          <c:order val="3"/>
          <c:tx>
            <c:strRef>
              <c:f>Sheet1!$E$1</c:f>
              <c:strCache>
                <c:ptCount val="1"/>
                <c:pt idx="0">
                  <c:v>Strongly Disagree</c:v>
                </c:pt>
              </c:strCache>
            </c:strRef>
          </c:tx>
          <c:spPr>
            <a:solidFill>
              <a:schemeClr val="accent6">
                <a:lumMod val="75000"/>
              </a:schemeClr>
            </a:solidFill>
            <a:ln>
              <a:noFill/>
            </a:ln>
            <a:effectLst/>
          </c:spPr>
          <c:invertIfNegative val="0"/>
          <c:cat>
            <c:strRef>
              <c:f>Sheet1!$A$2:$A$7</c:f>
              <c:strCache>
                <c:ptCount val="6"/>
                <c:pt idx="0">
                  <c:v>Fax or Email Referrals</c:v>
                </c:pt>
                <c:pt idx="1">
                  <c:v>Online Referral Tracker</c:v>
                </c:pt>
                <c:pt idx="2">
                  <c:v>Sharing ASQ Data</c:v>
                </c:pt>
                <c:pt idx="3">
                  <c:v>Bimonthly meetings - Reviewing Data</c:v>
                </c:pt>
                <c:pt idx="4">
                  <c:v>Bimonthly meetings - Enrollment Updates</c:v>
                </c:pt>
                <c:pt idx="5">
                  <c:v>Bimonthly meetings - Professional Development</c:v>
                </c:pt>
              </c:strCache>
            </c:strRef>
          </c:cat>
          <c:val>
            <c:numRef>
              <c:f>Sheet1!$E$2:$E$7</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B-D092-4A3E-8C6B-16EBD9C7322F}"/>
            </c:ext>
          </c:extLst>
        </c:ser>
        <c:dLbls>
          <c:showLegendKey val="0"/>
          <c:showVal val="0"/>
          <c:showCatName val="0"/>
          <c:showSerName val="0"/>
          <c:showPercent val="0"/>
          <c:showBubbleSize val="0"/>
        </c:dLbls>
        <c:gapWidth val="50"/>
        <c:overlap val="100"/>
        <c:axId val="1297517424"/>
        <c:axId val="1297513584"/>
      </c:barChart>
      <c:catAx>
        <c:axId val="129751742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900" b="0" i="0" u="none" strike="noStrike" kern="1200" baseline="0">
                <a:solidFill>
                  <a:sysClr val="windowText" lastClr="000000"/>
                </a:solidFill>
                <a:latin typeface="+mn-lt"/>
                <a:ea typeface="+mn-ea"/>
                <a:cs typeface="+mn-cs"/>
              </a:defRPr>
            </a:pPr>
            <a:endParaRPr lang="en-US"/>
          </a:p>
        </c:txPr>
        <c:crossAx val="1297513584"/>
        <c:crosses val="autoZero"/>
        <c:auto val="1"/>
        <c:lblAlgn val="ctr"/>
        <c:lblOffset val="100"/>
        <c:noMultiLvlLbl val="0"/>
      </c:catAx>
      <c:valAx>
        <c:axId val="1297513584"/>
        <c:scaling>
          <c:orientation val="minMax"/>
        </c:scaling>
        <c:delete val="1"/>
        <c:axPos val="t"/>
        <c:numFmt formatCode="0%" sourceLinked="1"/>
        <c:majorTickMark val="none"/>
        <c:minorTickMark val="none"/>
        <c:tickLblPos val="nextTo"/>
        <c:crossAx val="12975174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mn-lt"/>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sng" strike="noStrike" kern="1200" spc="0" baseline="0">
                <a:solidFill>
                  <a:sysClr val="windowText" lastClr="000000"/>
                </a:solidFill>
                <a:latin typeface="+mn-lt"/>
                <a:ea typeface="+mn-ea"/>
                <a:cs typeface="+mn-cs"/>
              </a:defRPr>
            </a:pPr>
            <a:r>
              <a:rPr lang="en-US" b="0" u="sng"/>
              <a:t>This</a:t>
            </a:r>
            <a:r>
              <a:rPr lang="en-US" b="0" u="sng" baseline="0"/>
              <a:t> strategy is being </a:t>
            </a:r>
            <a:r>
              <a:rPr lang="en-US" b="1" u="sng" baseline="0"/>
              <a:t>used effectively </a:t>
            </a:r>
            <a:r>
              <a:rPr lang="en-US" b="0" u="sng" baseline="0"/>
              <a:t>by P2P</a:t>
            </a:r>
            <a:endParaRPr lang="en-US" b="0" u="sng"/>
          </a:p>
        </c:rich>
      </c:tx>
      <c:overlay val="0"/>
      <c:spPr>
        <a:noFill/>
        <a:ln>
          <a:noFill/>
        </a:ln>
        <a:effectLst/>
      </c:spPr>
      <c:txPr>
        <a:bodyPr rot="0" spcFirstLastPara="1" vertOverflow="ellipsis" vert="horz" wrap="square" anchor="ctr" anchorCtr="1"/>
        <a:lstStyle/>
        <a:p>
          <a:pPr>
            <a:defRPr sz="1400" b="1" i="0" u="sng"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47248393797401089"/>
          <c:y val="0.1942010604379151"/>
          <c:w val="0.50502117450042672"/>
          <c:h val="0.66541612678162054"/>
        </c:manualLayout>
      </c:layout>
      <c:barChart>
        <c:barDir val="bar"/>
        <c:grouping val="percentStacked"/>
        <c:varyColors val="0"/>
        <c:ser>
          <c:idx val="0"/>
          <c:order val="0"/>
          <c:tx>
            <c:strRef>
              <c:f>Sheet1!$B$1</c:f>
              <c:strCache>
                <c:ptCount val="1"/>
                <c:pt idx="0">
                  <c:v>Strongly Agree</c:v>
                </c:pt>
              </c:strCache>
            </c:strRef>
          </c:tx>
          <c:spPr>
            <a:solidFill>
              <a:schemeClr val="accent4"/>
            </a:solidFill>
            <a:ln>
              <a:noFill/>
            </a:ln>
            <a:effectLst/>
          </c:spPr>
          <c:invertIfNegative val="0"/>
          <c:dLbls>
            <c:dLbl>
              <c:idx val="0"/>
              <c:tx>
                <c:rich>
                  <a:bodyPr rot="0" spcFirstLastPara="1" vertOverflow="ellipsis" vert="horz" wrap="square" anchor="ctr" anchorCtr="1"/>
                  <a:lstStyle/>
                  <a:p>
                    <a:pPr>
                      <a:defRPr sz="1000" b="0" i="0" u="none" strike="noStrike" kern="1200" baseline="0">
                        <a:solidFill>
                          <a:sysClr val="windowText" lastClr="000000"/>
                        </a:solidFill>
                        <a:latin typeface="+mj-lt"/>
                        <a:ea typeface="+mn-ea"/>
                        <a:cs typeface="+mn-cs"/>
                      </a:defRPr>
                    </a:pPr>
                    <a:fld id="{FE2982E4-0905-4C1F-858F-D9971806B52A}" type="CELLRANGE">
                      <a:rPr lang="en-US"/>
                      <a:pPr>
                        <a:defRPr sz="1000">
                          <a:latin typeface="+mj-lt"/>
                        </a:defRPr>
                      </a:pPr>
                      <a:t>[CELLRANGE]</a:t>
                    </a:fld>
                    <a:r>
                      <a:rPr lang="en-US" baseline="0"/>
                      <a:t>, </a:t>
                    </a:r>
                    <a:fld id="{29BE60AB-F14C-42C0-A421-EDD59BB9700D}" type="VALUE">
                      <a:rPr lang="en-US" baseline="0"/>
                      <a:pPr>
                        <a:defRPr sz="1000">
                          <a:latin typeface="+mj-lt"/>
                        </a:defRPr>
                      </a:pPr>
                      <a:t>[VALUE]</a:t>
                    </a:fld>
                    <a:endParaRPr lang="en-US" baseline="0"/>
                  </a:p>
                </c:rich>
              </c:tx>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j-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6972-4B0D-8607-3C8D63A7E9ED}"/>
                </c:ext>
              </c:extLst>
            </c:dLbl>
            <c:dLbl>
              <c:idx val="1"/>
              <c:tx>
                <c:rich>
                  <a:bodyPr rot="0" spcFirstLastPara="1" vertOverflow="ellipsis" vert="horz" wrap="square" anchor="ctr" anchorCtr="1"/>
                  <a:lstStyle/>
                  <a:p>
                    <a:pPr>
                      <a:defRPr sz="1000" b="0" i="0" u="none" strike="noStrike" kern="1200" baseline="0">
                        <a:solidFill>
                          <a:sysClr val="windowText" lastClr="000000"/>
                        </a:solidFill>
                        <a:latin typeface="+mj-lt"/>
                        <a:ea typeface="+mn-ea"/>
                        <a:cs typeface="+mn-cs"/>
                      </a:defRPr>
                    </a:pPr>
                    <a:fld id="{83A9C15B-F76E-4539-9711-B32ECDA14F05}" type="CELLRANGE">
                      <a:rPr lang="en-US"/>
                      <a:pPr>
                        <a:defRPr sz="1000">
                          <a:latin typeface="+mj-lt"/>
                        </a:defRPr>
                      </a:pPr>
                      <a:t>[CELLRANGE]</a:t>
                    </a:fld>
                    <a:r>
                      <a:rPr lang="en-US" baseline="0"/>
                      <a:t>, </a:t>
                    </a:r>
                    <a:fld id="{B5723270-E55F-4F7F-A3D7-F637FBFE43DD}" type="VALUE">
                      <a:rPr lang="en-US" baseline="0"/>
                      <a:pPr>
                        <a:defRPr sz="1000">
                          <a:latin typeface="+mj-lt"/>
                        </a:defRPr>
                      </a:pPr>
                      <a:t>[VALUE]</a:t>
                    </a:fld>
                    <a:endParaRPr lang="en-US" baseline="0"/>
                  </a:p>
                </c:rich>
              </c:tx>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j-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6972-4B0D-8607-3C8D63A7E9ED}"/>
                </c:ext>
              </c:extLst>
            </c:dLbl>
            <c:dLbl>
              <c:idx val="2"/>
              <c:tx>
                <c:rich>
                  <a:bodyPr rot="0" spcFirstLastPara="1" vertOverflow="ellipsis" vert="horz" wrap="square" anchor="ctr" anchorCtr="1"/>
                  <a:lstStyle/>
                  <a:p>
                    <a:pPr>
                      <a:defRPr sz="1000" b="0" i="0" u="none" strike="noStrike" kern="1200" baseline="0">
                        <a:solidFill>
                          <a:sysClr val="windowText" lastClr="000000"/>
                        </a:solidFill>
                        <a:latin typeface="+mj-lt"/>
                        <a:ea typeface="+mn-ea"/>
                        <a:cs typeface="+mn-cs"/>
                      </a:defRPr>
                    </a:pPr>
                    <a:fld id="{0639FAC8-E524-4F6F-9F62-8CF30EEFED7C}" type="CELLRANGE">
                      <a:rPr lang="en-US"/>
                      <a:pPr>
                        <a:defRPr sz="1000">
                          <a:latin typeface="+mj-lt"/>
                        </a:defRPr>
                      </a:pPr>
                      <a:t>[CELLRANGE]</a:t>
                    </a:fld>
                    <a:r>
                      <a:rPr lang="en-US" baseline="0"/>
                      <a:t>, </a:t>
                    </a:r>
                    <a:fld id="{A8C253A4-F2DE-483A-867B-4B2D1F301023}" type="VALUE">
                      <a:rPr lang="en-US" baseline="0"/>
                      <a:pPr>
                        <a:defRPr sz="1000">
                          <a:latin typeface="+mj-lt"/>
                        </a:defRPr>
                      </a:pPr>
                      <a:t>[VALUE]</a:t>
                    </a:fld>
                    <a:endParaRPr lang="en-US" baseline="0"/>
                  </a:p>
                </c:rich>
              </c:tx>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j-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6972-4B0D-8607-3C8D63A7E9ED}"/>
                </c:ext>
              </c:extLst>
            </c:dLbl>
            <c:dLbl>
              <c:idx val="3"/>
              <c:tx>
                <c:rich>
                  <a:bodyPr/>
                  <a:lstStyle/>
                  <a:p>
                    <a:fld id="{279419A6-817D-4580-BF21-8CCC35ABB294}" type="CELLRANGE">
                      <a:rPr lang="en-US"/>
                      <a:pPr/>
                      <a:t>[CELLRANGE]</a:t>
                    </a:fld>
                    <a:r>
                      <a:rPr lang="en-US" baseline="0"/>
                      <a:t>, </a:t>
                    </a:r>
                    <a:fld id="{54B6A1E5-AF85-4051-A6F9-49FD4D810630}" type="VALUE">
                      <a:rPr lang="en-US" baseline="0"/>
                      <a:pPr/>
                      <a:t>[VALUE]</a:t>
                    </a:fld>
                    <a:endParaRPr lang="en-US" baseline="0"/>
                  </a:p>
                </c:rich>
              </c:tx>
              <c:dLblPos val="ctr"/>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6972-4B0D-8607-3C8D63A7E9ED}"/>
                </c:ext>
              </c:extLst>
            </c:dLbl>
            <c:dLbl>
              <c:idx val="4"/>
              <c:tx>
                <c:rich>
                  <a:bodyPr rot="0" spcFirstLastPara="1" vertOverflow="ellipsis" vert="horz" wrap="square" anchor="ctr" anchorCtr="1"/>
                  <a:lstStyle/>
                  <a:p>
                    <a:pPr>
                      <a:defRPr sz="1000" b="0" i="0" u="none" strike="noStrike" kern="1200" baseline="0">
                        <a:solidFill>
                          <a:sysClr val="windowText" lastClr="000000"/>
                        </a:solidFill>
                        <a:latin typeface="+mj-lt"/>
                        <a:ea typeface="+mn-ea"/>
                        <a:cs typeface="+mn-cs"/>
                      </a:defRPr>
                    </a:pPr>
                    <a:fld id="{21558A1A-68B9-4260-B6DF-CDC187E0F6C2}" type="CELLRANGE">
                      <a:rPr lang="en-US"/>
                      <a:pPr>
                        <a:defRPr sz="1000">
                          <a:latin typeface="+mj-lt"/>
                        </a:defRPr>
                      </a:pPr>
                      <a:t>[CELLRANGE]</a:t>
                    </a:fld>
                    <a:r>
                      <a:rPr lang="en-US" baseline="0"/>
                      <a:t>, </a:t>
                    </a:r>
                    <a:fld id="{1AEE5EA2-3040-4F27-9F8E-A094850F0A2D}" type="VALUE">
                      <a:rPr lang="en-US" baseline="0"/>
                      <a:pPr>
                        <a:defRPr sz="1000">
                          <a:latin typeface="+mj-lt"/>
                        </a:defRPr>
                      </a:pPr>
                      <a:t>[VALUE]</a:t>
                    </a:fld>
                    <a:endParaRPr lang="en-US" baseline="0"/>
                  </a:p>
                </c:rich>
              </c:tx>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j-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6972-4B0D-8607-3C8D63A7E9ED}"/>
                </c:ext>
              </c:extLst>
            </c:dLbl>
            <c:dLbl>
              <c:idx val="5"/>
              <c:tx>
                <c:rich>
                  <a:bodyPr/>
                  <a:lstStyle/>
                  <a:p>
                    <a:fld id="{66A26B0E-2CA7-4E1F-8006-2438B16D77BA}" type="CELLRANGE">
                      <a:rPr lang="en-US"/>
                      <a:pPr/>
                      <a:t>[CELLRANGE]</a:t>
                    </a:fld>
                    <a:r>
                      <a:rPr lang="en-US" baseline="0"/>
                      <a:t>, </a:t>
                    </a:r>
                    <a:fld id="{9D1CB40F-589B-41B0-BC6A-B4534EFB1B54}" type="VALUE">
                      <a:rPr lang="en-US" baseline="0"/>
                      <a:pPr/>
                      <a:t>[VALUE]</a:t>
                    </a:fld>
                    <a:endParaRPr lang="en-US" baseline="0"/>
                  </a:p>
                </c:rich>
              </c:tx>
              <c:dLblPos val="ctr"/>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6972-4B0D-8607-3C8D63A7E9ED}"/>
                </c:ext>
              </c:extLst>
            </c:dLbl>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j-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Fax or Email Referrals</c:v>
                </c:pt>
                <c:pt idx="1">
                  <c:v>Online Referral Tracker</c:v>
                </c:pt>
                <c:pt idx="2">
                  <c:v>Sharing ASQ Data</c:v>
                </c:pt>
                <c:pt idx="3">
                  <c:v>Bimonthly meetings - Reviewing Data</c:v>
                </c:pt>
                <c:pt idx="4">
                  <c:v>Bimonthly meetings - Enrollment Updates</c:v>
                </c:pt>
                <c:pt idx="5">
                  <c:v>Bimonthly meetings - Professional Development</c:v>
                </c:pt>
              </c:strCache>
            </c:strRef>
          </c:cat>
          <c:val>
            <c:numRef>
              <c:f>Sheet1!$B$2:$B$7</c:f>
              <c:numCache>
                <c:formatCode>General</c:formatCode>
                <c:ptCount val="6"/>
                <c:pt idx="0">
                  <c:v>2</c:v>
                </c:pt>
                <c:pt idx="1">
                  <c:v>1</c:v>
                </c:pt>
                <c:pt idx="2">
                  <c:v>2</c:v>
                </c:pt>
                <c:pt idx="3">
                  <c:v>3</c:v>
                </c:pt>
                <c:pt idx="4">
                  <c:v>1</c:v>
                </c:pt>
                <c:pt idx="5">
                  <c:v>6</c:v>
                </c:pt>
              </c:numCache>
            </c:numRef>
          </c:val>
          <c:extLst>
            <c:ext xmlns:c15="http://schemas.microsoft.com/office/drawing/2012/chart" uri="{02D57815-91ED-43cb-92C2-25804820EDAC}">
              <c15:datalabelsRange>
                <c15:f>Sheet1!$G$2:$G$7</c15:f>
                <c15:dlblRangeCache>
                  <c:ptCount val="6"/>
                  <c:pt idx="0">
                    <c:v>33%</c:v>
                  </c:pt>
                  <c:pt idx="1">
                    <c:v>17%</c:v>
                  </c:pt>
                  <c:pt idx="2">
                    <c:v>40%</c:v>
                  </c:pt>
                  <c:pt idx="3">
                    <c:v>50%</c:v>
                  </c:pt>
                  <c:pt idx="4">
                    <c:v>17%</c:v>
                  </c:pt>
                  <c:pt idx="5">
                    <c:v>100%</c:v>
                  </c:pt>
                </c15:dlblRangeCache>
              </c15:datalabelsRange>
            </c:ext>
            <c:ext xmlns:c16="http://schemas.microsoft.com/office/drawing/2014/chart" uri="{C3380CC4-5D6E-409C-BE32-E72D297353CC}">
              <c16:uniqueId val="{00000006-6972-4B0D-8607-3C8D63A7E9ED}"/>
            </c:ext>
          </c:extLst>
        </c:ser>
        <c:ser>
          <c:idx val="1"/>
          <c:order val="1"/>
          <c:tx>
            <c:strRef>
              <c:f>Sheet1!$C$1</c:f>
              <c:strCache>
                <c:ptCount val="1"/>
                <c:pt idx="0">
                  <c:v>Somewhat Agree</c:v>
                </c:pt>
              </c:strCache>
            </c:strRef>
          </c:tx>
          <c:spPr>
            <a:solidFill>
              <a:schemeClr val="accent3">
                <a:lumMod val="60000"/>
                <a:lumOff val="40000"/>
              </a:schemeClr>
            </a:solidFill>
            <a:ln>
              <a:noFill/>
            </a:ln>
            <a:effectLst/>
          </c:spPr>
          <c:invertIfNegative val="0"/>
          <c:dLbls>
            <c:dLbl>
              <c:idx val="0"/>
              <c:tx>
                <c:rich>
                  <a:bodyPr rot="0" spcFirstLastPara="1" vertOverflow="ellipsis" vert="horz" wrap="square" anchor="ctr" anchorCtr="1"/>
                  <a:lstStyle/>
                  <a:p>
                    <a:pPr>
                      <a:defRPr sz="1000" b="1" i="0" u="none" strike="noStrike" kern="1200" baseline="0">
                        <a:solidFill>
                          <a:sysClr val="windowText" lastClr="000000"/>
                        </a:solidFill>
                        <a:latin typeface="+mj-lt"/>
                        <a:ea typeface="+mn-ea"/>
                        <a:cs typeface="+mn-cs"/>
                      </a:defRPr>
                    </a:pPr>
                    <a:fld id="{4024B1E0-7DB6-4787-B40D-8B048762B15C}" type="CELLRANGE">
                      <a:rPr lang="en-US"/>
                      <a:pPr>
                        <a:defRPr sz="1000" b="1">
                          <a:latin typeface="+mj-lt"/>
                        </a:defRPr>
                      </a:pPr>
                      <a:t>[CELLRANGE]</a:t>
                    </a:fld>
                    <a:r>
                      <a:rPr lang="en-US" baseline="0"/>
                      <a:t>, </a:t>
                    </a:r>
                    <a:fld id="{B93A59E4-2FE8-4BFF-9EBA-405F46958669}" type="VALUE">
                      <a:rPr lang="en-US" baseline="0"/>
                      <a:pPr>
                        <a:defRPr sz="1000" b="1">
                          <a:latin typeface="+mj-lt"/>
                        </a:defRPr>
                      </a:pPr>
                      <a:t>[VALUE]</a:t>
                    </a:fld>
                    <a:endParaRPr lang="en-US" baseline="0"/>
                  </a:p>
                </c:rich>
              </c:tx>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j-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6972-4B0D-8607-3C8D63A7E9ED}"/>
                </c:ext>
              </c:extLst>
            </c:dLbl>
            <c:dLbl>
              <c:idx val="1"/>
              <c:tx>
                <c:rich>
                  <a:bodyPr rot="0" spcFirstLastPara="1" vertOverflow="ellipsis" vert="horz" wrap="square" anchor="ctr" anchorCtr="1"/>
                  <a:lstStyle/>
                  <a:p>
                    <a:pPr>
                      <a:defRPr sz="1000" b="1" i="0" u="none" strike="noStrike" kern="1200" baseline="0">
                        <a:solidFill>
                          <a:sysClr val="windowText" lastClr="000000"/>
                        </a:solidFill>
                        <a:latin typeface="+mj-lt"/>
                        <a:ea typeface="+mn-ea"/>
                        <a:cs typeface="+mn-cs"/>
                      </a:defRPr>
                    </a:pPr>
                    <a:fld id="{B2EA063A-1846-46D7-9E09-2BE1D257CDE6}" type="CELLRANGE">
                      <a:rPr lang="en-US"/>
                      <a:pPr>
                        <a:defRPr sz="1000" b="1">
                          <a:latin typeface="+mj-lt"/>
                        </a:defRPr>
                      </a:pPr>
                      <a:t>[CELLRANGE]</a:t>
                    </a:fld>
                    <a:r>
                      <a:rPr lang="en-US" baseline="0"/>
                      <a:t>, </a:t>
                    </a:r>
                    <a:fld id="{A92B2512-5C8B-4A46-9F0F-3F595280E40A}" type="VALUE">
                      <a:rPr lang="en-US" baseline="0"/>
                      <a:pPr>
                        <a:defRPr sz="1000" b="1">
                          <a:latin typeface="+mj-lt"/>
                        </a:defRPr>
                      </a:pPr>
                      <a:t>[VALUE]</a:t>
                    </a:fld>
                    <a:endParaRPr lang="en-US" baseline="0"/>
                  </a:p>
                </c:rich>
              </c:tx>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j-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6972-4B0D-8607-3C8D63A7E9ED}"/>
                </c:ext>
              </c:extLst>
            </c:dLbl>
            <c:dLbl>
              <c:idx val="2"/>
              <c:tx>
                <c:rich>
                  <a:bodyPr rot="0" spcFirstLastPara="1" vertOverflow="ellipsis" vert="horz" wrap="square" anchor="ctr" anchorCtr="1"/>
                  <a:lstStyle/>
                  <a:p>
                    <a:pPr>
                      <a:defRPr sz="1000" b="1" i="0" u="none" strike="noStrike" kern="1200" baseline="0">
                        <a:solidFill>
                          <a:sysClr val="windowText" lastClr="000000"/>
                        </a:solidFill>
                        <a:latin typeface="+mj-lt"/>
                        <a:ea typeface="+mn-ea"/>
                        <a:cs typeface="+mn-cs"/>
                      </a:defRPr>
                    </a:pPr>
                    <a:fld id="{CBE14EC5-95AD-42AE-9D98-D5734192AF32}" type="CELLRANGE">
                      <a:rPr lang="en-US"/>
                      <a:pPr>
                        <a:defRPr sz="1000" b="1">
                          <a:latin typeface="+mj-lt"/>
                        </a:defRPr>
                      </a:pPr>
                      <a:t>[CELLRANGE]</a:t>
                    </a:fld>
                    <a:r>
                      <a:rPr lang="en-US" baseline="0"/>
                      <a:t>, </a:t>
                    </a:r>
                    <a:fld id="{46DC889E-9CA5-4D37-B8D3-380948467E7D}" type="VALUE">
                      <a:rPr lang="en-US" baseline="0"/>
                      <a:pPr>
                        <a:defRPr sz="1000" b="1">
                          <a:latin typeface="+mj-lt"/>
                        </a:defRPr>
                      </a:pPr>
                      <a:t>[VALUE]</a:t>
                    </a:fld>
                    <a:endParaRPr lang="en-US" baseline="0"/>
                  </a:p>
                </c:rich>
              </c:tx>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j-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6972-4B0D-8607-3C8D63A7E9ED}"/>
                </c:ext>
              </c:extLst>
            </c:dLbl>
            <c:dLbl>
              <c:idx val="3"/>
              <c:tx>
                <c:rich>
                  <a:bodyPr rot="0" spcFirstLastPara="1" vertOverflow="ellipsis" vert="horz" wrap="square" anchor="ctr" anchorCtr="1"/>
                  <a:lstStyle/>
                  <a:p>
                    <a:pPr>
                      <a:defRPr sz="1000" b="1" i="0" u="none" strike="noStrike" kern="1200" baseline="0">
                        <a:solidFill>
                          <a:sysClr val="windowText" lastClr="000000"/>
                        </a:solidFill>
                        <a:latin typeface="+mj-lt"/>
                        <a:ea typeface="+mn-ea"/>
                        <a:cs typeface="+mn-cs"/>
                      </a:defRPr>
                    </a:pPr>
                    <a:fld id="{9ED8FE45-F62D-4B72-82BF-83CB135037F2}" type="CELLRANGE">
                      <a:rPr lang="en-US"/>
                      <a:pPr>
                        <a:defRPr sz="1000" b="1">
                          <a:latin typeface="+mj-lt"/>
                        </a:defRPr>
                      </a:pPr>
                      <a:t>[CELLRANGE]</a:t>
                    </a:fld>
                    <a:r>
                      <a:rPr lang="en-US" baseline="0"/>
                      <a:t>, </a:t>
                    </a:r>
                    <a:fld id="{42FA0EF8-EA87-4252-B7C1-A42B9295FADC}" type="VALUE">
                      <a:rPr lang="en-US" baseline="0"/>
                      <a:pPr>
                        <a:defRPr sz="1000" b="1">
                          <a:latin typeface="+mj-lt"/>
                        </a:defRPr>
                      </a:pPr>
                      <a:t>[VALUE]</a:t>
                    </a:fld>
                    <a:endParaRPr lang="en-US" baseline="0"/>
                  </a:p>
                </c:rich>
              </c:tx>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j-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6972-4B0D-8607-3C8D63A7E9ED}"/>
                </c:ext>
              </c:extLst>
            </c:dLbl>
            <c:dLbl>
              <c:idx val="4"/>
              <c:tx>
                <c:rich>
                  <a:bodyPr rot="0" spcFirstLastPara="1" vertOverflow="ellipsis" vert="horz" wrap="square" anchor="ctr" anchorCtr="1"/>
                  <a:lstStyle/>
                  <a:p>
                    <a:pPr>
                      <a:defRPr sz="1000" b="1" i="0" u="none" strike="noStrike" kern="1200" baseline="0">
                        <a:solidFill>
                          <a:sysClr val="windowText" lastClr="000000"/>
                        </a:solidFill>
                        <a:latin typeface="+mj-lt"/>
                        <a:ea typeface="+mn-ea"/>
                        <a:cs typeface="+mn-cs"/>
                      </a:defRPr>
                    </a:pPr>
                    <a:fld id="{BABCA405-9D99-4E19-89DB-6C595067BEB2}" type="CELLRANGE">
                      <a:rPr lang="en-US"/>
                      <a:pPr>
                        <a:defRPr sz="1000" b="1">
                          <a:latin typeface="+mj-lt"/>
                        </a:defRPr>
                      </a:pPr>
                      <a:t>[CELLRANGE]</a:t>
                    </a:fld>
                    <a:r>
                      <a:rPr lang="en-US" baseline="0"/>
                      <a:t>, </a:t>
                    </a:r>
                    <a:fld id="{D2BFBCBF-953A-42CA-A2C0-6D9FC6C8F47B}" type="VALUE">
                      <a:rPr lang="en-US" baseline="0"/>
                      <a:pPr>
                        <a:defRPr sz="1000" b="1">
                          <a:latin typeface="+mj-lt"/>
                        </a:defRPr>
                      </a:pPr>
                      <a:t>[VALUE]</a:t>
                    </a:fld>
                    <a:endParaRPr lang="en-US" baseline="0"/>
                  </a:p>
                </c:rich>
              </c:tx>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j-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6972-4B0D-8607-3C8D63A7E9ED}"/>
                </c:ext>
              </c:extLst>
            </c:dLbl>
            <c:dLbl>
              <c:idx val="5"/>
              <c:delete val="1"/>
              <c:extLst>
                <c:ext xmlns:c15="http://schemas.microsoft.com/office/drawing/2012/chart" uri="{CE6537A1-D6FC-4f65-9D91-7224C49458BB}"/>
                <c:ext xmlns:c16="http://schemas.microsoft.com/office/drawing/2014/chart" uri="{C3380CC4-5D6E-409C-BE32-E72D297353CC}">
                  <c16:uniqueId val="{0000000C-6972-4B0D-8607-3C8D63A7E9ED}"/>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j-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Fax or Email Referrals</c:v>
                </c:pt>
                <c:pt idx="1">
                  <c:v>Online Referral Tracker</c:v>
                </c:pt>
                <c:pt idx="2">
                  <c:v>Sharing ASQ Data</c:v>
                </c:pt>
                <c:pt idx="3">
                  <c:v>Bimonthly meetings - Reviewing Data</c:v>
                </c:pt>
                <c:pt idx="4">
                  <c:v>Bimonthly meetings - Enrollment Updates</c:v>
                </c:pt>
                <c:pt idx="5">
                  <c:v>Bimonthly meetings - Professional Development</c:v>
                </c:pt>
              </c:strCache>
            </c:strRef>
          </c:cat>
          <c:val>
            <c:numRef>
              <c:f>Sheet1!$C$2:$C$7</c:f>
              <c:numCache>
                <c:formatCode>General</c:formatCode>
                <c:ptCount val="6"/>
                <c:pt idx="0">
                  <c:v>4</c:v>
                </c:pt>
                <c:pt idx="1">
                  <c:v>3</c:v>
                </c:pt>
                <c:pt idx="2">
                  <c:v>3</c:v>
                </c:pt>
                <c:pt idx="3">
                  <c:v>3</c:v>
                </c:pt>
                <c:pt idx="4">
                  <c:v>5</c:v>
                </c:pt>
                <c:pt idx="5">
                  <c:v>0</c:v>
                </c:pt>
              </c:numCache>
            </c:numRef>
          </c:val>
          <c:extLst>
            <c:ext xmlns:c15="http://schemas.microsoft.com/office/drawing/2012/chart" uri="{02D57815-91ED-43cb-92C2-25804820EDAC}">
              <c15:datalabelsRange>
                <c15:f>Sheet1!$H$2:$H$7</c15:f>
                <c15:dlblRangeCache>
                  <c:ptCount val="6"/>
                  <c:pt idx="0">
                    <c:v>67%</c:v>
                  </c:pt>
                  <c:pt idx="1">
                    <c:v>50%</c:v>
                  </c:pt>
                  <c:pt idx="2">
                    <c:v>60%</c:v>
                  </c:pt>
                  <c:pt idx="3">
                    <c:v>50%</c:v>
                  </c:pt>
                  <c:pt idx="4">
                    <c:v>83%</c:v>
                  </c:pt>
                  <c:pt idx="5">
                    <c:v>0%</c:v>
                  </c:pt>
                </c15:dlblRangeCache>
              </c15:datalabelsRange>
            </c:ext>
            <c:ext xmlns:c16="http://schemas.microsoft.com/office/drawing/2014/chart" uri="{C3380CC4-5D6E-409C-BE32-E72D297353CC}">
              <c16:uniqueId val="{0000000D-6972-4B0D-8607-3C8D63A7E9ED}"/>
            </c:ext>
          </c:extLst>
        </c:ser>
        <c:ser>
          <c:idx val="2"/>
          <c:order val="2"/>
          <c:tx>
            <c:strRef>
              <c:f>Sheet1!$D$1</c:f>
              <c:strCache>
                <c:ptCount val="1"/>
                <c:pt idx="0">
                  <c:v>Somewhat Disagree</c:v>
                </c:pt>
              </c:strCache>
            </c:strRef>
          </c:tx>
          <c:spPr>
            <a:solidFill>
              <a:schemeClr val="accent5"/>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E-6972-4B0D-8607-3C8D63A7E9ED}"/>
                </c:ext>
              </c:extLst>
            </c:dLbl>
            <c:dLbl>
              <c:idx val="1"/>
              <c:tx>
                <c:rich>
                  <a:bodyPr/>
                  <a:lstStyle/>
                  <a:p>
                    <a:fld id="{DF64EB49-2890-4BAF-8D32-031B5C19697C}" type="CELLRANGE">
                      <a:rPr lang="en-US"/>
                      <a:pPr/>
                      <a:t>[CELLRANGE]</a:t>
                    </a:fld>
                    <a:r>
                      <a:rPr lang="en-US" baseline="0"/>
                      <a:t>, </a:t>
                    </a:r>
                    <a:fld id="{EDCA6D6C-7845-40A0-927C-9517DF7347E2}" type="VALUE">
                      <a:rPr lang="en-US" baseline="0"/>
                      <a:pPr/>
                      <a:t>[VALUE]</a:t>
                    </a:fld>
                    <a:endParaRPr lang="en-US" baseline="0"/>
                  </a:p>
                </c:rich>
              </c:tx>
              <c:dLblPos val="ctr"/>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6972-4B0D-8607-3C8D63A7E9ED}"/>
                </c:ext>
              </c:extLst>
            </c:dLbl>
            <c:dLbl>
              <c:idx val="2"/>
              <c:delete val="1"/>
              <c:extLst>
                <c:ext xmlns:c15="http://schemas.microsoft.com/office/drawing/2012/chart" uri="{CE6537A1-D6FC-4f65-9D91-7224C49458BB}"/>
                <c:ext xmlns:c16="http://schemas.microsoft.com/office/drawing/2014/chart" uri="{C3380CC4-5D6E-409C-BE32-E72D297353CC}">
                  <c16:uniqueId val="{00000010-6972-4B0D-8607-3C8D63A7E9ED}"/>
                </c:ext>
              </c:extLst>
            </c:dLbl>
            <c:dLbl>
              <c:idx val="3"/>
              <c:delete val="1"/>
              <c:extLst>
                <c:ext xmlns:c15="http://schemas.microsoft.com/office/drawing/2012/chart" uri="{CE6537A1-D6FC-4f65-9D91-7224C49458BB}"/>
                <c:ext xmlns:c16="http://schemas.microsoft.com/office/drawing/2014/chart" uri="{C3380CC4-5D6E-409C-BE32-E72D297353CC}">
                  <c16:uniqueId val="{00000011-6972-4B0D-8607-3C8D63A7E9ED}"/>
                </c:ext>
              </c:extLst>
            </c:dLbl>
            <c:dLbl>
              <c:idx val="4"/>
              <c:delete val="1"/>
              <c:extLst>
                <c:ext xmlns:c15="http://schemas.microsoft.com/office/drawing/2012/chart" uri="{CE6537A1-D6FC-4f65-9D91-7224C49458BB}"/>
                <c:ext xmlns:c16="http://schemas.microsoft.com/office/drawing/2014/chart" uri="{C3380CC4-5D6E-409C-BE32-E72D297353CC}">
                  <c16:uniqueId val="{00000012-6972-4B0D-8607-3C8D63A7E9ED}"/>
                </c:ext>
              </c:extLst>
            </c:dLbl>
            <c:dLbl>
              <c:idx val="5"/>
              <c:delete val="1"/>
              <c:extLst>
                <c:ext xmlns:c15="http://schemas.microsoft.com/office/drawing/2012/chart" uri="{CE6537A1-D6FC-4f65-9D91-7224C49458BB}"/>
                <c:ext xmlns:c16="http://schemas.microsoft.com/office/drawing/2014/chart" uri="{C3380CC4-5D6E-409C-BE32-E72D297353CC}">
                  <c16:uniqueId val="{00000013-6972-4B0D-8607-3C8D63A7E9E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j-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Fax or Email Referrals</c:v>
                </c:pt>
                <c:pt idx="1">
                  <c:v>Online Referral Tracker</c:v>
                </c:pt>
                <c:pt idx="2">
                  <c:v>Sharing ASQ Data</c:v>
                </c:pt>
                <c:pt idx="3">
                  <c:v>Bimonthly meetings - Reviewing Data</c:v>
                </c:pt>
                <c:pt idx="4">
                  <c:v>Bimonthly meetings - Enrollment Updates</c:v>
                </c:pt>
                <c:pt idx="5">
                  <c:v>Bimonthly meetings - Professional Development</c:v>
                </c:pt>
              </c:strCache>
            </c:strRef>
          </c:cat>
          <c:val>
            <c:numRef>
              <c:f>Sheet1!$D$2:$D$7</c:f>
              <c:numCache>
                <c:formatCode>General</c:formatCode>
                <c:ptCount val="6"/>
                <c:pt idx="0">
                  <c:v>0</c:v>
                </c:pt>
                <c:pt idx="1">
                  <c:v>2</c:v>
                </c:pt>
                <c:pt idx="2">
                  <c:v>0</c:v>
                </c:pt>
                <c:pt idx="3">
                  <c:v>0</c:v>
                </c:pt>
                <c:pt idx="4">
                  <c:v>0</c:v>
                </c:pt>
                <c:pt idx="5">
                  <c:v>0</c:v>
                </c:pt>
              </c:numCache>
            </c:numRef>
          </c:val>
          <c:extLst>
            <c:ext xmlns:c15="http://schemas.microsoft.com/office/drawing/2012/chart" uri="{02D57815-91ED-43cb-92C2-25804820EDAC}">
              <c15:datalabelsRange>
                <c15:f>Sheet1!$I$2:$I$7</c15:f>
                <c15:dlblRangeCache>
                  <c:ptCount val="6"/>
                  <c:pt idx="0">
                    <c:v>0%</c:v>
                  </c:pt>
                  <c:pt idx="1">
                    <c:v>33%</c:v>
                  </c:pt>
                  <c:pt idx="2">
                    <c:v>0%</c:v>
                  </c:pt>
                  <c:pt idx="3">
                    <c:v>0%</c:v>
                  </c:pt>
                  <c:pt idx="4">
                    <c:v>0%</c:v>
                  </c:pt>
                  <c:pt idx="5">
                    <c:v>0%</c:v>
                  </c:pt>
                </c15:dlblRangeCache>
              </c15:datalabelsRange>
            </c:ext>
            <c:ext xmlns:c16="http://schemas.microsoft.com/office/drawing/2014/chart" uri="{C3380CC4-5D6E-409C-BE32-E72D297353CC}">
              <c16:uniqueId val="{00000014-6972-4B0D-8607-3C8D63A7E9ED}"/>
            </c:ext>
          </c:extLst>
        </c:ser>
        <c:ser>
          <c:idx val="3"/>
          <c:order val="3"/>
          <c:tx>
            <c:strRef>
              <c:f>Sheet1!$E$1</c:f>
              <c:strCache>
                <c:ptCount val="1"/>
                <c:pt idx="0">
                  <c:v>Strongly Disagree</c:v>
                </c:pt>
              </c:strCache>
            </c:strRef>
          </c:tx>
          <c:spPr>
            <a:solidFill>
              <a:schemeClr val="accent6">
                <a:lumMod val="75000"/>
              </a:schemeClr>
            </a:solidFill>
            <a:ln>
              <a:noFill/>
            </a:ln>
            <a:effectLst/>
          </c:spPr>
          <c:invertIfNegative val="0"/>
          <c:cat>
            <c:strRef>
              <c:f>Sheet1!$A$2:$A$7</c:f>
              <c:strCache>
                <c:ptCount val="6"/>
                <c:pt idx="0">
                  <c:v>Fax or Email Referrals</c:v>
                </c:pt>
                <c:pt idx="1">
                  <c:v>Online Referral Tracker</c:v>
                </c:pt>
                <c:pt idx="2">
                  <c:v>Sharing ASQ Data</c:v>
                </c:pt>
                <c:pt idx="3">
                  <c:v>Bimonthly meetings - Reviewing Data</c:v>
                </c:pt>
                <c:pt idx="4">
                  <c:v>Bimonthly meetings - Enrollment Updates</c:v>
                </c:pt>
                <c:pt idx="5">
                  <c:v>Bimonthly meetings - Professional Development</c:v>
                </c:pt>
              </c:strCache>
            </c:strRef>
          </c:cat>
          <c:val>
            <c:numRef>
              <c:f>Sheet1!$E$2:$E$7</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15-6972-4B0D-8607-3C8D63A7E9ED}"/>
            </c:ext>
          </c:extLst>
        </c:ser>
        <c:dLbls>
          <c:showLegendKey val="0"/>
          <c:showVal val="0"/>
          <c:showCatName val="0"/>
          <c:showSerName val="0"/>
          <c:showPercent val="0"/>
          <c:showBubbleSize val="0"/>
        </c:dLbls>
        <c:gapWidth val="50"/>
        <c:overlap val="100"/>
        <c:axId val="1297517424"/>
        <c:axId val="1297513584"/>
      </c:barChart>
      <c:catAx>
        <c:axId val="129751742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900" b="0" i="0" u="none" strike="noStrike" kern="1200" baseline="0">
                <a:solidFill>
                  <a:sysClr val="windowText" lastClr="000000"/>
                </a:solidFill>
                <a:latin typeface="+mn-lt"/>
                <a:ea typeface="+mn-ea"/>
                <a:cs typeface="+mn-cs"/>
              </a:defRPr>
            </a:pPr>
            <a:endParaRPr lang="en-US"/>
          </a:p>
        </c:txPr>
        <c:crossAx val="1297513584"/>
        <c:crosses val="autoZero"/>
        <c:auto val="1"/>
        <c:lblAlgn val="ctr"/>
        <c:lblOffset val="100"/>
        <c:noMultiLvlLbl val="0"/>
      </c:catAx>
      <c:valAx>
        <c:axId val="1297513584"/>
        <c:scaling>
          <c:orientation val="minMax"/>
        </c:scaling>
        <c:delete val="1"/>
        <c:axPos val="t"/>
        <c:numFmt formatCode="0%" sourceLinked="1"/>
        <c:majorTickMark val="none"/>
        <c:minorTickMark val="none"/>
        <c:tickLblPos val="nextTo"/>
        <c:crossAx val="1297517424"/>
        <c:crosses val="autoZero"/>
        <c:crossBetween val="between"/>
      </c:valAx>
      <c:spPr>
        <a:noFill/>
        <a:ln>
          <a:noFill/>
        </a:ln>
        <a:effectLst/>
      </c:spPr>
    </c:plotArea>
    <c:legend>
      <c:legendPos val="b"/>
      <c:layout>
        <c:manualLayout>
          <c:xMode val="edge"/>
          <c:yMode val="edge"/>
          <c:x val="0.173753438005878"/>
          <c:y val="0.88864731460806201"/>
          <c:w val="0.65249312398824399"/>
          <c:h val="0.11135268539193795"/>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mn-lt"/>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ASR High Contrast">
      <a:dk1>
        <a:srgbClr val="333539"/>
      </a:dk1>
      <a:lt1>
        <a:srgbClr val="FFFFFF"/>
      </a:lt1>
      <a:dk2>
        <a:srgbClr val="A155A0"/>
      </a:dk2>
      <a:lt2>
        <a:srgbClr val="20AFA7"/>
      </a:lt2>
      <a:accent1>
        <a:srgbClr val="4CAFCF"/>
      </a:accent1>
      <a:accent2>
        <a:srgbClr val="F3B94A"/>
      </a:accent2>
      <a:accent3>
        <a:srgbClr val="2E53A5"/>
      </a:accent3>
      <a:accent4>
        <a:srgbClr val="8EC63F"/>
      </a:accent4>
      <a:accent5>
        <a:srgbClr val="F3924A"/>
      </a:accent5>
      <a:accent6>
        <a:srgbClr val="E64E66"/>
      </a:accent6>
      <a:hlink>
        <a:srgbClr val="A155A0"/>
      </a:hlink>
      <a:folHlink>
        <a:srgbClr val="F3B94A"/>
      </a:folHlink>
    </a:clrScheme>
    <a:fontScheme name="Tw &amp; Aptos Custom">
      <a:majorFont>
        <a:latin typeface="Tw Cen MT"/>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78118470BC7E438BCD7C2F33F92582" ma:contentTypeVersion="14" ma:contentTypeDescription="Create a new document." ma:contentTypeScope="" ma:versionID="deea9602a3b0a6f06b28be425b11ab99">
  <xsd:schema xmlns:xsd="http://www.w3.org/2001/XMLSchema" xmlns:xs="http://www.w3.org/2001/XMLSchema" xmlns:p="http://schemas.microsoft.com/office/2006/metadata/properties" xmlns:ns2="6d68970f-7ae8-4e43-8042-3ce9eb0ec96c" xmlns:ns3="2e23a18a-6f1a-4c59-843b-b0be2cc15260" targetNamespace="http://schemas.microsoft.com/office/2006/metadata/properties" ma:root="true" ma:fieldsID="8bed0f7c7d749f17dd52aa2d27144848" ns2:_="" ns3:_="">
    <xsd:import namespace="6d68970f-7ae8-4e43-8042-3ce9eb0ec96c"/>
    <xsd:import namespace="2e23a18a-6f1a-4c59-843b-b0be2cc152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8970f-7ae8-4e43-8042-3ce9eb0ec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820289-5e34-4c86-8cb5-266546c7f9c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3a18a-6f1a-4c59-843b-b0be2cc152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9efbf2e-178b-4b15-b88c-2f70dc3ee1da}" ma:internalName="TaxCatchAll" ma:showField="CatchAllData" ma:web="2e23a18a-6f1a-4c59-843b-b0be2cc1526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e23a18a-6f1a-4c59-843b-b0be2cc15260" xsi:nil="true"/>
    <lcf76f155ced4ddcb4097134ff3c332f xmlns="6d68970f-7ae8-4e43-8042-3ce9eb0ec9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738519-4288-43CE-88D7-0AA80DC44B45}">
  <ds:schemaRefs>
    <ds:schemaRef ds:uri="http://schemas.openxmlformats.org/officeDocument/2006/bibliography"/>
  </ds:schemaRefs>
</ds:datastoreItem>
</file>

<file path=customXml/itemProps2.xml><?xml version="1.0" encoding="utf-8"?>
<ds:datastoreItem xmlns:ds="http://schemas.openxmlformats.org/officeDocument/2006/customXml" ds:itemID="{7A00912A-AFBB-4A69-983C-07C71129938C}">
  <ds:schemaRefs>
    <ds:schemaRef ds:uri="http://schemas.microsoft.com/sharepoint/v3/contenttype/forms"/>
  </ds:schemaRefs>
</ds:datastoreItem>
</file>

<file path=customXml/itemProps3.xml><?xml version="1.0" encoding="utf-8"?>
<ds:datastoreItem xmlns:ds="http://schemas.openxmlformats.org/officeDocument/2006/customXml" ds:itemID="{448BA0B1-BD97-4A9B-A7C9-09FCC06E8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8970f-7ae8-4e43-8042-3ce9eb0ec96c"/>
    <ds:schemaRef ds:uri="2e23a18a-6f1a-4c59-843b-b0be2cc15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A77145-C987-4DB9-91EF-C99657C0412E}">
  <ds:schemaRefs>
    <ds:schemaRef ds:uri="http://schemas.microsoft.com/office/2006/metadata/properties"/>
    <ds:schemaRef ds:uri="http://schemas.microsoft.com/office/infopath/2007/PartnerControls"/>
    <ds:schemaRef ds:uri="2e23a18a-6f1a-4c59-843b-b0be2cc15260"/>
    <ds:schemaRef ds:uri="6d68970f-7ae8-4e43-8042-3ce9eb0ec96c"/>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4</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Mullins</dc:creator>
  <cp:keywords/>
  <dc:description/>
  <cp:lastModifiedBy>Alyssa Mullins</cp:lastModifiedBy>
  <cp:revision>200</cp:revision>
  <dcterms:created xsi:type="dcterms:W3CDTF">2025-03-06T17:49:00Z</dcterms:created>
  <dcterms:modified xsi:type="dcterms:W3CDTF">2025-05-07T01:59:00Z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0x010100AE78118470BC7E438BCD7C2F33F92582</vt:lpwstr>
  </property>
  <property fmtid="{D5CDD505-2E9C-101B-9397-08002B2CF9AE}" pid="3" name="MediaServiceImageTags">
    <vt:lpwstr/>
  </property>
</Properties>
</file>